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6"/>
          <w:tab w:val="left" w:leader="none" w:pos="5103"/>
          <w:tab w:val="left" w:leader="none" w:pos="5670"/>
          <w:tab w:val="left" w:leader="none" w:pos="6237"/>
          <w:tab w:val="left" w:leader="none" w:pos="6804"/>
          <w:tab w:val="left" w:leader="none" w:pos="7371"/>
          <w:tab w:val="left" w:leader="none" w:pos="7938"/>
          <w:tab w:val="left" w:leader="none" w:pos="8505"/>
          <w:tab w:val="left" w:leader="none" w:pos="9072"/>
          <w:tab w:val="left" w:leader="none" w:pos="9639"/>
          <w:tab w:val="left" w:leader="none" w:pos="10206"/>
        </w:tabs>
        <w:spacing w:after="240" w:lineRule="auto"/>
        <w:rPr>
          <w:rFonts w:ascii="Montserrat" w:cs="Montserrat" w:eastAsia="Montserrat" w:hAnsi="Montserrat"/>
          <w:b w:val="1"/>
          <w:color w:val="002060"/>
          <w:sz w:val="40"/>
          <w:szCs w:val="40"/>
        </w:rPr>
      </w:pPr>
      <w:r w:rsidDel="00000000" w:rsidR="00000000" w:rsidRPr="00000000">
        <w:rPr>
          <w:rFonts w:ascii="Montserrat" w:cs="Montserrat" w:eastAsia="Montserrat" w:hAnsi="Montserrat"/>
          <w:b w:val="1"/>
          <w:color w:val="002060"/>
          <w:sz w:val="40"/>
          <w:szCs w:val="40"/>
          <w:rtl w:val="0"/>
        </w:rPr>
        <w:t xml:space="preserve">Southern Stars – Creative Director 2026</w:t>
      </w:r>
    </w:p>
    <w:tbl>
      <w:tblPr>
        <w:tblStyle w:val="Table1"/>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2456"/>
        <w:gridCol w:w="6565"/>
        <w:tblGridChange w:id="0">
          <w:tblGrid>
            <w:gridCol w:w="2456"/>
            <w:gridCol w:w="6565"/>
          </w:tblGrid>
        </w:tblGridChange>
      </w:tblGrid>
      <w:tr>
        <w:trPr>
          <w:cantSplit w:val="1"/>
          <w:trHeight w:val="397" w:hRule="atLeast"/>
          <w:tblHeader w:val="1"/>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EOI</w:t>
            </w:r>
            <w:r w:rsidDel="00000000" w:rsidR="00000000" w:rsidRPr="00000000">
              <w:rPr>
                <w:rtl w:val="0"/>
              </w:rPr>
            </w:r>
          </w:p>
        </w:tc>
        <w:tc>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Position</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rFonts w:ascii="Montserrat" w:cs="Montserrat" w:eastAsia="Montserrat" w:hAnsi="Montserrat"/>
                <w:b w:val="1"/>
                <w:color w:val="1f3864"/>
                <w:sz w:val="24"/>
                <w:szCs w:val="24"/>
                <w:rtl w:val="0"/>
              </w:rPr>
              <w:t xml:space="preserve">Title</w:t>
            </w:r>
            <w:r w:rsidDel="00000000" w:rsidR="00000000" w:rsidRPr="00000000">
              <w:rPr>
                <w:rtl w:val="0"/>
              </w:rPr>
            </w:r>
          </w:p>
        </w:tc>
        <w:tc>
          <w:tcPr>
            <w:shd w:fill="auto"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Creative Director – Southern Stars 2026</w:t>
            </w:r>
          </w:p>
        </w:tc>
      </w:tr>
      <w:tr>
        <w:trPr>
          <w:cantSplit w:val="1"/>
          <w:trHeight w:val="397" w:hRule="atLeast"/>
          <w:tblHeader w:val="0"/>
        </w:trPr>
        <w:tc>
          <w:tcPr>
            <w:shd w:fill="e7e6e6"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Description</w:t>
            </w:r>
            <w:r w:rsidDel="00000000" w:rsidR="00000000" w:rsidRPr="00000000">
              <w:rPr>
                <w:rtl w:val="0"/>
              </w:rPr>
            </w:r>
          </w:p>
        </w:tc>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Expressions of interest are invited for the voluntary position of Creative Director for Southern Stars 2026. </w:t>
            </w:r>
          </w:p>
        </w:tc>
      </w:tr>
    </w:tbl>
    <w:p w:rsidR="00000000" w:rsidDel="00000000" w:rsidP="00000000" w:rsidRDefault="00000000" w:rsidRPr="00000000" w14:paraId="00000008">
      <w:pPr>
        <w:spacing w:before="0" w:line="240" w:lineRule="auto"/>
        <w:rPr>
          <w:rFonts w:ascii="Montserrat" w:cs="Montserrat" w:eastAsia="Montserrat" w:hAnsi="Montserrat"/>
          <w:color w:val="041e42"/>
          <w:sz w:val="20"/>
          <w:szCs w:val="20"/>
          <w:highlight w:val="white"/>
        </w:rPr>
      </w:pPr>
      <w:r w:rsidDel="00000000" w:rsidR="00000000" w:rsidRPr="00000000">
        <w:rPr>
          <w:rtl w:val="0"/>
        </w:rPr>
      </w:r>
    </w:p>
    <w:p w:rsidR="00000000" w:rsidDel="00000000" w:rsidP="00000000" w:rsidRDefault="00000000" w:rsidRPr="00000000" w14:paraId="00000009">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Southern Stars is an annual arena spectacular held in the WIN Entertainment Centre, Wollongong with audiences of 12,000 each year. Open to all NSW public school students, it is a powerful, inspiring and energetic show featuring vocalists, dancers, circus performances, drama students and a mass choir to a live orchestra.</w:t>
      </w:r>
    </w:p>
    <w:p w:rsidR="00000000" w:rsidDel="00000000" w:rsidP="00000000" w:rsidRDefault="00000000" w:rsidRPr="00000000" w14:paraId="0000000A">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B">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Since 2001, more than 50,000 public school students have been given the unforgettable opportunity to experience performing in the event. Southern Stars has cemented itself as a highlight in many schools’ annual calendar.</w:t>
      </w:r>
    </w:p>
    <w:p w:rsidR="00000000" w:rsidDel="00000000" w:rsidP="00000000" w:rsidRDefault="00000000" w:rsidRPr="00000000" w14:paraId="0000000C">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D">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Staff involved give freely of their time in a </w:t>
      </w:r>
      <w:r w:rsidDel="00000000" w:rsidR="00000000" w:rsidRPr="00000000">
        <w:rPr>
          <w:rFonts w:ascii="Montserrat" w:cs="Montserrat" w:eastAsia="Montserrat" w:hAnsi="Montserrat"/>
          <w:b w:val="1"/>
          <w:color w:val="1f3864"/>
          <w:sz w:val="20"/>
          <w:szCs w:val="20"/>
          <w:highlight w:val="white"/>
          <w:rtl w:val="0"/>
        </w:rPr>
        <w:t xml:space="preserve">voluntary capacity.</w:t>
      </w:r>
      <w:r w:rsidDel="00000000" w:rsidR="00000000" w:rsidRPr="00000000">
        <w:rPr>
          <w:rFonts w:ascii="Montserrat" w:cs="Montserrat" w:eastAsia="Montserrat" w:hAnsi="Montserrat"/>
          <w:color w:val="1f3864"/>
          <w:sz w:val="20"/>
          <w:szCs w:val="20"/>
          <w:highlight w:val="white"/>
          <w:rtl w:val="0"/>
        </w:rPr>
        <w:t xml:space="preserve"> Staff relief is paid for days when the successful candidate is required to attend rehearsals and show week. The majority of the rehearsals take place on the weekend and school holidays.  Show week would require four days commitment and school holidays and weekend rehearsals approximately 20 days. </w:t>
      </w:r>
    </w:p>
    <w:p w:rsidR="00000000" w:rsidDel="00000000" w:rsidP="00000000" w:rsidRDefault="00000000" w:rsidRPr="00000000" w14:paraId="0000000E">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F">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The event takes place in Wollongong although members of the current team reside all of NSW. Meetings currently take place online, with rehearsals based in Wollongong. </w:t>
      </w:r>
    </w:p>
    <w:p w:rsidR="00000000" w:rsidDel="00000000" w:rsidP="00000000" w:rsidRDefault="00000000" w:rsidRPr="00000000" w14:paraId="00000010">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1">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Southern Stars 2026 will commence the creative process shortly. The successful candidate would be required to commit until August 2026. The Creative Director may have the option to renew their position in 2027.</w:t>
      </w:r>
    </w:p>
    <w:p w:rsidR="00000000" w:rsidDel="00000000" w:rsidP="00000000" w:rsidRDefault="00000000" w:rsidRPr="00000000" w14:paraId="00000012">
      <w:pPr>
        <w:spacing w:after="240" w:line="240" w:lineRule="auto"/>
        <w:jc w:val="both"/>
        <w:rPr>
          <w:rFonts w:ascii="Montserrat" w:cs="Montserrat" w:eastAsia="Montserrat" w:hAnsi="Montserrat"/>
          <w:color w:val="1f3864"/>
          <w:sz w:val="20"/>
          <w:szCs w:val="20"/>
        </w:rPr>
      </w:pPr>
      <w:r w:rsidDel="00000000" w:rsidR="00000000" w:rsidRPr="00000000">
        <w:rPr>
          <w:rFonts w:ascii="Montserrat" w:cs="Montserrat" w:eastAsia="Montserrat" w:hAnsi="Montserrat"/>
          <w:color w:val="1f3864"/>
          <w:sz w:val="20"/>
          <w:szCs w:val="20"/>
          <w:rtl w:val="0"/>
        </w:rPr>
        <w:t xml:space="preserve">The Creative Director holds overall responsibility for shaping, guiding, and delivering the artistic vision of the production. This role requires strong leadership, collaboration, and creative expertise to ensure that all elements of the performance come together cohesively and with impact.</w:t>
      </w:r>
    </w:p>
    <w:p w:rsidR="00000000" w:rsidDel="00000000" w:rsidP="00000000" w:rsidRDefault="00000000" w:rsidRPr="00000000" w14:paraId="00000013">
      <w:pPr>
        <w:pStyle w:val="Heading4"/>
        <w:keepNext w:val="0"/>
        <w:keepLines w:val="0"/>
        <w:spacing w:line="240" w:lineRule="auto"/>
        <w:ind w:left="0" w:firstLine="0"/>
        <w:jc w:val="both"/>
        <w:rPr>
          <w:rFonts w:ascii="Montserrat" w:cs="Montserrat" w:eastAsia="Montserrat" w:hAnsi="Montserrat"/>
          <w:color w:val="1f3864"/>
          <w:sz w:val="22"/>
          <w:szCs w:val="22"/>
        </w:rPr>
      </w:pPr>
      <w:bookmarkStart w:colFirst="0" w:colLast="0" w:name="_ovxz5ixj3hbp" w:id="0"/>
      <w:bookmarkEnd w:id="0"/>
      <w:r w:rsidDel="00000000" w:rsidR="00000000" w:rsidRPr="00000000">
        <w:rPr>
          <w:rFonts w:ascii="Montserrat" w:cs="Montserrat" w:eastAsia="Montserrat" w:hAnsi="Montserrat"/>
          <w:color w:val="1f3864"/>
          <w:sz w:val="22"/>
          <w:szCs w:val="22"/>
          <w:rtl w:val="0"/>
        </w:rPr>
        <w:t xml:space="preserve">Key Responsibilities</w:t>
      </w:r>
    </w:p>
    <w:p w:rsidR="00000000" w:rsidDel="00000000" w:rsidP="00000000" w:rsidRDefault="00000000" w:rsidRPr="00000000" w14:paraId="00000014">
      <w:pPr>
        <w:spacing w:after="240" w:line="240" w:lineRule="auto"/>
        <w:ind w:left="0" w:firstLine="0"/>
        <w:rPr>
          <w:rFonts w:ascii="Montserrat" w:cs="Montserrat" w:eastAsia="Montserrat" w:hAnsi="Montserrat"/>
          <w:b w:val="1"/>
          <w:color w:val="1f3864"/>
          <w:sz w:val="20"/>
          <w:szCs w:val="20"/>
        </w:rPr>
      </w:pPr>
      <w:r w:rsidDel="00000000" w:rsidR="00000000" w:rsidRPr="00000000">
        <w:rPr>
          <w:rFonts w:ascii="Montserrat" w:cs="Montserrat" w:eastAsia="Montserrat" w:hAnsi="Montserrat"/>
          <w:b w:val="1"/>
          <w:color w:val="1f3864"/>
          <w:sz w:val="20"/>
          <w:szCs w:val="20"/>
          <w:rtl w:val="0"/>
        </w:rPr>
        <w:t xml:space="preserve">Show Direction</w:t>
      </w:r>
    </w:p>
    <w:p w:rsidR="00000000" w:rsidDel="00000000" w:rsidP="00000000" w:rsidRDefault="00000000" w:rsidRPr="00000000" w14:paraId="00000015">
      <w:pPr>
        <w:spacing w:after="240" w:line="240" w:lineRule="auto"/>
        <w:ind w:left="0" w:firstLine="0"/>
        <w:rPr>
          <w:rFonts w:ascii="Montserrat" w:cs="Montserrat" w:eastAsia="Montserrat" w:hAnsi="Montserrat"/>
          <w:color w:val="1f3864"/>
          <w:sz w:val="20"/>
          <w:szCs w:val="20"/>
        </w:rPr>
      </w:pPr>
      <w:r w:rsidDel="00000000" w:rsidR="00000000" w:rsidRPr="00000000">
        <w:rPr>
          <w:rFonts w:ascii="Montserrat" w:cs="Montserrat" w:eastAsia="Montserrat" w:hAnsi="Montserrat"/>
          <w:color w:val="1f3864"/>
          <w:sz w:val="20"/>
          <w:szCs w:val="20"/>
          <w:rtl w:val="0"/>
        </w:rPr>
        <w:t xml:space="preserve">Direct the show throughout rehearsals and performances, ensuring the creative vision is consistently achieved from concept through to final staging.</w:t>
      </w:r>
    </w:p>
    <w:p w:rsidR="00000000" w:rsidDel="00000000" w:rsidP="00000000" w:rsidRDefault="00000000" w:rsidRPr="00000000" w14:paraId="00000016">
      <w:pPr>
        <w:spacing w:after="240" w:line="240" w:lineRule="auto"/>
        <w:ind w:left="0" w:firstLine="0"/>
        <w:rPr>
          <w:rFonts w:ascii="Montserrat" w:cs="Montserrat" w:eastAsia="Montserrat" w:hAnsi="Montserrat"/>
          <w:color w:val="1f3864"/>
          <w:sz w:val="20"/>
          <w:szCs w:val="20"/>
        </w:rPr>
      </w:pPr>
      <w:r w:rsidDel="00000000" w:rsidR="00000000" w:rsidRPr="00000000">
        <w:rPr>
          <w:rFonts w:ascii="Montserrat" w:cs="Montserrat" w:eastAsia="Montserrat" w:hAnsi="Montserrat"/>
          <w:color w:val="1f3864"/>
          <w:sz w:val="20"/>
          <w:szCs w:val="20"/>
          <w:rtl w:val="0"/>
        </w:rPr>
        <w:t xml:space="preserve">Provide clear artistic guidance and feedback to performers, directors, and creative contributors.</w:t>
      </w:r>
    </w:p>
    <w:p w:rsidR="00000000" w:rsidDel="00000000" w:rsidP="00000000" w:rsidRDefault="00000000" w:rsidRPr="00000000" w14:paraId="00000017">
      <w:pPr>
        <w:spacing w:after="240" w:line="240" w:lineRule="auto"/>
        <w:ind w:left="0" w:firstLine="0"/>
        <w:rPr>
          <w:rFonts w:ascii="Montserrat" w:cs="Montserrat" w:eastAsia="Montserrat" w:hAnsi="Montserrat"/>
          <w:b w:val="1"/>
          <w:color w:val="1f3864"/>
          <w:sz w:val="20"/>
          <w:szCs w:val="20"/>
        </w:rPr>
      </w:pPr>
      <w:r w:rsidDel="00000000" w:rsidR="00000000" w:rsidRPr="00000000">
        <w:rPr>
          <w:rFonts w:ascii="Montserrat" w:cs="Montserrat" w:eastAsia="Montserrat" w:hAnsi="Montserrat"/>
          <w:b w:val="1"/>
          <w:color w:val="1f3864"/>
          <w:sz w:val="20"/>
          <w:szCs w:val="20"/>
          <w:rtl w:val="0"/>
        </w:rPr>
        <w:t xml:space="preserve">Creative Leadership</w:t>
      </w:r>
    </w:p>
    <w:p w:rsidR="00000000" w:rsidDel="00000000" w:rsidP="00000000" w:rsidRDefault="00000000" w:rsidRPr="00000000" w14:paraId="00000018">
      <w:pPr>
        <w:spacing w:after="240" w:line="240" w:lineRule="auto"/>
        <w:ind w:left="0" w:firstLine="0"/>
        <w:rPr>
          <w:rFonts w:ascii="Montserrat" w:cs="Montserrat" w:eastAsia="Montserrat" w:hAnsi="Montserrat"/>
          <w:color w:val="1f3864"/>
          <w:sz w:val="20"/>
          <w:szCs w:val="20"/>
        </w:rPr>
      </w:pPr>
      <w:r w:rsidDel="00000000" w:rsidR="00000000" w:rsidRPr="00000000">
        <w:rPr>
          <w:rFonts w:ascii="Montserrat" w:cs="Montserrat" w:eastAsia="Montserrat" w:hAnsi="Montserrat"/>
          <w:color w:val="1f3864"/>
          <w:sz w:val="20"/>
          <w:szCs w:val="20"/>
          <w:rtl w:val="0"/>
        </w:rPr>
        <w:t xml:space="preserve">Lead and manage all creative aspects of the production in collaboration with the wider creative team.</w:t>
        <w:br w:type="textWrapping"/>
      </w:r>
    </w:p>
    <w:p w:rsidR="00000000" w:rsidDel="00000000" w:rsidP="00000000" w:rsidRDefault="00000000" w:rsidRPr="00000000" w14:paraId="00000019">
      <w:pPr>
        <w:spacing w:after="240" w:line="240" w:lineRule="auto"/>
        <w:ind w:left="0" w:firstLine="0"/>
        <w:rPr>
          <w:rFonts w:ascii="Montserrat" w:cs="Montserrat" w:eastAsia="Montserrat" w:hAnsi="Montserrat"/>
          <w:color w:val="1f3864"/>
          <w:sz w:val="20"/>
          <w:szCs w:val="20"/>
        </w:rPr>
      </w:pPr>
      <w:r w:rsidDel="00000000" w:rsidR="00000000" w:rsidRPr="00000000">
        <w:rPr>
          <w:rFonts w:ascii="Montserrat" w:cs="Montserrat" w:eastAsia="Montserrat" w:hAnsi="Montserrat"/>
          <w:color w:val="1f3864"/>
          <w:sz w:val="20"/>
          <w:szCs w:val="20"/>
          <w:rtl w:val="0"/>
        </w:rPr>
        <w:t xml:space="preserve">Maintain oversight of the artistic vision, ensuring cohesion across all performance areas including music, dance, drama, design, and special features.</w:t>
        <w:br w:type="textWrapping"/>
        <w:t xml:space="preserve">Ensure all creative decisions align with the approved budget.</w:t>
      </w:r>
    </w:p>
    <w:p w:rsidR="00000000" w:rsidDel="00000000" w:rsidP="00000000" w:rsidRDefault="00000000" w:rsidRPr="00000000" w14:paraId="0000001A">
      <w:pPr>
        <w:spacing w:after="240" w:line="240" w:lineRule="auto"/>
        <w:ind w:left="0" w:firstLine="0"/>
        <w:rPr>
          <w:rFonts w:ascii="Montserrat" w:cs="Montserrat" w:eastAsia="Montserrat" w:hAnsi="Montserrat"/>
          <w:b w:val="1"/>
          <w:color w:val="1f3864"/>
          <w:sz w:val="20"/>
          <w:szCs w:val="20"/>
        </w:rPr>
      </w:pPr>
      <w:r w:rsidDel="00000000" w:rsidR="00000000" w:rsidRPr="00000000">
        <w:rPr>
          <w:rFonts w:ascii="Montserrat" w:cs="Montserrat" w:eastAsia="Montserrat" w:hAnsi="Montserrat"/>
          <w:b w:val="1"/>
          <w:color w:val="1f3864"/>
          <w:sz w:val="20"/>
          <w:szCs w:val="20"/>
          <w:rtl w:val="0"/>
        </w:rPr>
        <w:t xml:space="preserve">Collaboration &amp; Liaison</w:t>
      </w:r>
    </w:p>
    <w:p w:rsidR="00000000" w:rsidDel="00000000" w:rsidP="00000000" w:rsidRDefault="00000000" w:rsidRPr="00000000" w14:paraId="0000001B">
      <w:pPr>
        <w:numPr>
          <w:ilvl w:val="0"/>
          <w:numId w:val="1"/>
        </w:numPr>
        <w:spacing w:after="0" w:afterAutospacing="0" w:line="240" w:lineRule="auto"/>
        <w:ind w:left="720" w:hanging="360"/>
        <w:rPr>
          <w:rFonts w:ascii="Montserrat" w:cs="Montserrat" w:eastAsia="Montserrat" w:hAnsi="Montserrat"/>
          <w:color w:val="1f3864"/>
          <w:sz w:val="20"/>
          <w:szCs w:val="20"/>
        </w:rPr>
      </w:pPr>
      <w:r w:rsidDel="00000000" w:rsidR="00000000" w:rsidRPr="00000000">
        <w:rPr>
          <w:rFonts w:ascii="Montserrat" w:cs="Montserrat" w:eastAsia="Montserrat" w:hAnsi="Montserrat"/>
          <w:color w:val="1f3864"/>
          <w:sz w:val="20"/>
          <w:szCs w:val="20"/>
          <w:rtl w:val="0"/>
        </w:rPr>
        <w:t xml:space="preserve">Work closely with the Executive Producer and Operations Manager to coordinate creative and technical elements of the show.</w:t>
      </w:r>
    </w:p>
    <w:p w:rsidR="00000000" w:rsidDel="00000000" w:rsidP="00000000" w:rsidRDefault="00000000" w:rsidRPr="00000000" w14:paraId="0000001C">
      <w:pPr>
        <w:numPr>
          <w:ilvl w:val="0"/>
          <w:numId w:val="1"/>
        </w:numPr>
        <w:spacing w:after="0" w:afterAutospacing="0" w:before="0" w:beforeAutospacing="0" w:line="240" w:lineRule="auto"/>
        <w:ind w:left="720" w:hanging="360"/>
        <w:rPr>
          <w:rFonts w:ascii="Montserrat" w:cs="Montserrat" w:eastAsia="Montserrat" w:hAnsi="Montserrat"/>
          <w:color w:val="1f3864"/>
          <w:sz w:val="20"/>
          <w:szCs w:val="20"/>
        </w:rPr>
      </w:pPr>
      <w:r w:rsidDel="00000000" w:rsidR="00000000" w:rsidRPr="00000000">
        <w:rPr>
          <w:rFonts w:ascii="Montserrat" w:cs="Montserrat" w:eastAsia="Montserrat" w:hAnsi="Montserrat"/>
          <w:color w:val="1f3864"/>
          <w:sz w:val="20"/>
          <w:szCs w:val="20"/>
          <w:rtl w:val="0"/>
        </w:rPr>
        <w:t xml:space="preserve">Offer advice and expertise on technical production areas where relevant.</w:t>
      </w:r>
    </w:p>
    <w:p w:rsidR="00000000" w:rsidDel="00000000" w:rsidP="00000000" w:rsidRDefault="00000000" w:rsidRPr="00000000" w14:paraId="0000001D">
      <w:pPr>
        <w:numPr>
          <w:ilvl w:val="0"/>
          <w:numId w:val="1"/>
        </w:numPr>
        <w:spacing w:after="0" w:afterAutospacing="0" w:before="0" w:beforeAutospacing="0" w:line="240" w:lineRule="auto"/>
        <w:ind w:left="720" w:hanging="360"/>
        <w:rPr>
          <w:rFonts w:ascii="Montserrat" w:cs="Montserrat" w:eastAsia="Montserrat" w:hAnsi="Montserrat"/>
          <w:color w:val="1f3864"/>
          <w:sz w:val="20"/>
          <w:szCs w:val="20"/>
        </w:rPr>
      </w:pPr>
      <w:r w:rsidDel="00000000" w:rsidR="00000000" w:rsidRPr="00000000">
        <w:rPr>
          <w:rFonts w:ascii="Montserrat" w:cs="Montserrat" w:eastAsia="Montserrat" w:hAnsi="Montserrat"/>
          <w:color w:val="1f3864"/>
          <w:sz w:val="20"/>
          <w:szCs w:val="20"/>
          <w:rtl w:val="0"/>
        </w:rPr>
        <w:t xml:space="preserve">Collaborate with the Design Team to shape the visual presentation of the production, including colour palette, costume design, and overall aesthetic.</w:t>
      </w:r>
    </w:p>
    <w:p w:rsidR="00000000" w:rsidDel="00000000" w:rsidP="00000000" w:rsidRDefault="00000000" w:rsidRPr="00000000" w14:paraId="0000001E">
      <w:pPr>
        <w:numPr>
          <w:ilvl w:val="0"/>
          <w:numId w:val="1"/>
        </w:numPr>
        <w:spacing w:after="240" w:before="0" w:beforeAutospacing="0" w:line="240" w:lineRule="auto"/>
        <w:ind w:left="720" w:hanging="360"/>
        <w:rPr>
          <w:rFonts w:ascii="Montserrat" w:cs="Montserrat" w:eastAsia="Montserrat" w:hAnsi="Montserrat"/>
          <w:color w:val="1f3864"/>
          <w:sz w:val="20"/>
          <w:szCs w:val="20"/>
        </w:rPr>
      </w:pPr>
      <w:r w:rsidDel="00000000" w:rsidR="00000000" w:rsidRPr="00000000">
        <w:rPr>
          <w:rFonts w:ascii="Montserrat" w:cs="Montserrat" w:eastAsia="Montserrat" w:hAnsi="Montserrat"/>
          <w:color w:val="1f3864"/>
          <w:sz w:val="20"/>
          <w:szCs w:val="20"/>
          <w:rtl w:val="0"/>
        </w:rPr>
        <w:t xml:space="preserve">Liaise with external production partners, in collaboration with the Executive Producer and Operations Manager, to align technical requirements with the creative intent.</w:t>
      </w:r>
    </w:p>
    <w:p w:rsidR="00000000" w:rsidDel="00000000" w:rsidP="00000000" w:rsidRDefault="00000000" w:rsidRPr="00000000" w14:paraId="0000001F">
      <w:pPr>
        <w:spacing w:after="240" w:line="240" w:lineRule="auto"/>
        <w:ind w:left="0" w:firstLine="0"/>
        <w:rPr>
          <w:rFonts w:ascii="Montserrat" w:cs="Montserrat" w:eastAsia="Montserrat" w:hAnsi="Montserrat"/>
          <w:b w:val="1"/>
          <w:color w:val="1f3864"/>
          <w:sz w:val="20"/>
          <w:szCs w:val="20"/>
        </w:rPr>
      </w:pPr>
      <w:r w:rsidDel="00000000" w:rsidR="00000000" w:rsidRPr="00000000">
        <w:rPr>
          <w:rFonts w:ascii="Montserrat" w:cs="Montserrat" w:eastAsia="Montserrat" w:hAnsi="Montserrat"/>
          <w:b w:val="1"/>
          <w:color w:val="1f3864"/>
          <w:sz w:val="20"/>
          <w:szCs w:val="20"/>
          <w:rtl w:val="0"/>
        </w:rPr>
        <w:t xml:space="preserve">Performance Area Oversight</w:t>
      </w:r>
    </w:p>
    <w:p w:rsidR="00000000" w:rsidDel="00000000" w:rsidP="00000000" w:rsidRDefault="00000000" w:rsidRPr="00000000" w14:paraId="00000020">
      <w:pPr>
        <w:spacing w:after="240" w:line="240" w:lineRule="auto"/>
        <w:ind w:left="0" w:firstLine="0"/>
        <w:rPr>
          <w:rFonts w:ascii="Montserrat" w:cs="Montserrat" w:eastAsia="Montserrat" w:hAnsi="Montserrat"/>
          <w:color w:val="1f3864"/>
          <w:sz w:val="20"/>
          <w:szCs w:val="20"/>
        </w:rPr>
      </w:pPr>
      <w:r w:rsidDel="00000000" w:rsidR="00000000" w:rsidRPr="00000000">
        <w:rPr>
          <w:rFonts w:ascii="Montserrat" w:cs="Montserrat" w:eastAsia="Montserrat" w:hAnsi="Montserrat"/>
          <w:color w:val="1f3864"/>
          <w:sz w:val="20"/>
          <w:szCs w:val="20"/>
          <w:rtl w:val="0"/>
        </w:rPr>
        <w:t xml:space="preserve">Oversee the development and integration of:</w:t>
      </w:r>
    </w:p>
    <w:p w:rsidR="00000000" w:rsidDel="00000000" w:rsidP="00000000" w:rsidRDefault="00000000" w:rsidRPr="00000000" w14:paraId="00000021">
      <w:pPr>
        <w:spacing w:after="240" w:line="240" w:lineRule="auto"/>
        <w:rPr>
          <w:rFonts w:ascii="Montserrat" w:cs="Montserrat" w:eastAsia="Montserrat" w:hAnsi="Montserrat"/>
          <w:color w:val="1f3864"/>
          <w:sz w:val="20"/>
          <w:szCs w:val="20"/>
        </w:rPr>
      </w:pPr>
      <w:r w:rsidDel="00000000" w:rsidR="00000000" w:rsidRPr="00000000">
        <w:rPr>
          <w:rFonts w:ascii="Montserrat" w:cs="Montserrat" w:eastAsia="Montserrat" w:hAnsi="Montserrat"/>
          <w:b w:val="1"/>
          <w:color w:val="1f3864"/>
          <w:sz w:val="20"/>
          <w:szCs w:val="20"/>
          <w:rtl w:val="0"/>
        </w:rPr>
        <w:t xml:space="preserve">Vocal elements</w:t>
      </w:r>
      <w:r w:rsidDel="00000000" w:rsidR="00000000" w:rsidRPr="00000000">
        <w:rPr>
          <w:rFonts w:ascii="Montserrat" w:cs="Montserrat" w:eastAsia="Montserrat" w:hAnsi="Montserrat"/>
          <w:color w:val="1f3864"/>
          <w:sz w:val="20"/>
          <w:szCs w:val="20"/>
          <w:rtl w:val="0"/>
        </w:rPr>
        <w:t xml:space="preserve">, in collaboration with the Vocal, Musical, and Choral Directors.</w:t>
        <w:br w:type="textWrapping"/>
      </w:r>
      <w:r w:rsidDel="00000000" w:rsidR="00000000" w:rsidRPr="00000000">
        <w:rPr>
          <w:rFonts w:ascii="Montserrat" w:cs="Montserrat" w:eastAsia="Montserrat" w:hAnsi="Montserrat"/>
          <w:b w:val="1"/>
          <w:color w:val="1f3864"/>
          <w:sz w:val="20"/>
          <w:szCs w:val="20"/>
          <w:rtl w:val="0"/>
        </w:rPr>
        <w:t xml:space="preserve">Dance elements</w:t>
      </w:r>
      <w:r w:rsidDel="00000000" w:rsidR="00000000" w:rsidRPr="00000000">
        <w:rPr>
          <w:rFonts w:ascii="Montserrat" w:cs="Montserrat" w:eastAsia="Montserrat" w:hAnsi="Montserrat"/>
          <w:color w:val="1f3864"/>
          <w:sz w:val="20"/>
          <w:szCs w:val="20"/>
          <w:rtl w:val="0"/>
        </w:rPr>
        <w:t xml:space="preserve">, in collaboration with the Dance Director.</w:t>
        <w:br w:type="textWrapping"/>
      </w:r>
      <w:r w:rsidDel="00000000" w:rsidR="00000000" w:rsidRPr="00000000">
        <w:rPr>
          <w:rFonts w:ascii="Montserrat" w:cs="Montserrat" w:eastAsia="Montserrat" w:hAnsi="Montserrat"/>
          <w:b w:val="1"/>
          <w:color w:val="1f3864"/>
          <w:sz w:val="20"/>
          <w:szCs w:val="20"/>
          <w:rtl w:val="0"/>
        </w:rPr>
        <w:t xml:space="preserve">Drama elements</w:t>
      </w:r>
      <w:r w:rsidDel="00000000" w:rsidR="00000000" w:rsidRPr="00000000">
        <w:rPr>
          <w:rFonts w:ascii="Montserrat" w:cs="Montserrat" w:eastAsia="Montserrat" w:hAnsi="Montserrat"/>
          <w:color w:val="1f3864"/>
          <w:sz w:val="20"/>
          <w:szCs w:val="20"/>
          <w:rtl w:val="0"/>
        </w:rPr>
        <w:t xml:space="preserve">, in collaboration with the Drama Director.</w:t>
        <w:br w:type="textWrapping"/>
      </w:r>
      <w:r w:rsidDel="00000000" w:rsidR="00000000" w:rsidRPr="00000000">
        <w:rPr>
          <w:rFonts w:ascii="Montserrat" w:cs="Montserrat" w:eastAsia="Montserrat" w:hAnsi="Montserrat"/>
          <w:b w:val="1"/>
          <w:color w:val="1f3864"/>
          <w:sz w:val="20"/>
          <w:szCs w:val="20"/>
          <w:rtl w:val="0"/>
        </w:rPr>
        <w:t xml:space="preserve">Choir involvement</w:t>
      </w:r>
      <w:r w:rsidDel="00000000" w:rsidR="00000000" w:rsidRPr="00000000">
        <w:rPr>
          <w:rFonts w:ascii="Montserrat" w:cs="Montserrat" w:eastAsia="Montserrat" w:hAnsi="Montserrat"/>
          <w:color w:val="1f3864"/>
          <w:sz w:val="20"/>
          <w:szCs w:val="20"/>
          <w:rtl w:val="0"/>
        </w:rPr>
        <w:t xml:space="preserve">, in collaboration with the Choral Director.</w:t>
      </w:r>
    </w:p>
    <w:p w:rsidR="00000000" w:rsidDel="00000000" w:rsidP="00000000" w:rsidRDefault="00000000" w:rsidRPr="00000000" w14:paraId="00000022">
      <w:pPr>
        <w:numPr>
          <w:ilvl w:val="0"/>
          <w:numId w:val="2"/>
        </w:numPr>
        <w:spacing w:after="0" w:afterAutospacing="0" w:line="240" w:lineRule="auto"/>
        <w:ind w:left="720" w:hanging="360"/>
        <w:rPr>
          <w:rFonts w:ascii="Montserrat" w:cs="Montserrat" w:eastAsia="Montserrat" w:hAnsi="Montserrat"/>
          <w:color w:val="1f3864"/>
          <w:sz w:val="20"/>
          <w:szCs w:val="20"/>
        </w:rPr>
      </w:pPr>
      <w:r w:rsidDel="00000000" w:rsidR="00000000" w:rsidRPr="00000000">
        <w:rPr>
          <w:rFonts w:ascii="Montserrat" w:cs="Montserrat" w:eastAsia="Montserrat" w:hAnsi="Montserrat"/>
          <w:color w:val="1f3864"/>
          <w:sz w:val="20"/>
          <w:szCs w:val="20"/>
          <w:rtl w:val="0"/>
        </w:rPr>
        <w:t xml:space="preserve">Supervise the inclusion of additional creative performance elements not overseen by other team members (e.g. signing choir, circus acts, specialty ensembles).</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1f3864"/>
          <w:shd w:fill="auto" w:val="clear"/>
          <w:vertAlign w:val="baseline"/>
        </w:rPr>
      </w:pPr>
      <w:r w:rsidDel="00000000" w:rsidR="00000000" w:rsidRPr="00000000">
        <w:rPr>
          <w:rFonts w:ascii="Montserrat" w:cs="Montserrat" w:eastAsia="Montserrat" w:hAnsi="Montserrat"/>
          <w:b w:val="0"/>
          <w:i w:val="0"/>
          <w:smallCaps w:val="0"/>
          <w:strike w:val="0"/>
          <w:color w:val="1f3864"/>
          <w:sz w:val="20"/>
          <w:szCs w:val="20"/>
          <w:u w:val="none"/>
          <w:shd w:fill="auto" w:val="clear"/>
          <w:vertAlign w:val="baseline"/>
          <w:rtl w:val="0"/>
        </w:rPr>
        <w:t xml:space="preserve">Work with the Stage Manager and Show caller to bring the show to the arena.</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1f3864"/>
          <w:shd w:fill="auto" w:val="clear"/>
          <w:vertAlign w:val="baseline"/>
        </w:rPr>
      </w:pPr>
      <w:r w:rsidDel="00000000" w:rsidR="00000000" w:rsidRPr="00000000">
        <w:rPr>
          <w:rFonts w:ascii="Montserrat" w:cs="Montserrat" w:eastAsia="Montserrat" w:hAnsi="Montserrat"/>
          <w:b w:val="0"/>
          <w:i w:val="0"/>
          <w:smallCaps w:val="0"/>
          <w:strike w:val="0"/>
          <w:color w:val="1f3864"/>
          <w:sz w:val="20"/>
          <w:szCs w:val="20"/>
          <w:u w:val="none"/>
          <w:shd w:fill="auto" w:val="clear"/>
          <w:vertAlign w:val="baseline"/>
          <w:rtl w:val="0"/>
        </w:rPr>
        <w:t xml:space="preserve">Liaise with the Lighting Designer regarding the overall lighting design </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1f3864"/>
          <w:shd w:fill="auto" w:val="clear"/>
          <w:vertAlign w:val="baseline"/>
        </w:rPr>
      </w:pPr>
      <w:r w:rsidDel="00000000" w:rsidR="00000000" w:rsidRPr="00000000">
        <w:rPr>
          <w:rFonts w:ascii="Montserrat" w:cs="Montserrat" w:eastAsia="Montserrat" w:hAnsi="Montserrat"/>
          <w:b w:val="0"/>
          <w:i w:val="0"/>
          <w:smallCaps w:val="0"/>
          <w:strike w:val="0"/>
          <w:color w:val="1f3864"/>
          <w:sz w:val="20"/>
          <w:szCs w:val="20"/>
          <w:u w:val="none"/>
          <w:shd w:fill="auto" w:val="clear"/>
          <w:vertAlign w:val="baseline"/>
          <w:rtl w:val="0"/>
        </w:rPr>
        <w:t xml:space="preserve">Coordinate the creation of screen content for the show and when and how these will be used throughout the performance. </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1f3864"/>
          <w:shd w:fill="auto" w:val="clear"/>
          <w:vertAlign w:val="baseline"/>
        </w:rPr>
      </w:pPr>
      <w:r w:rsidDel="00000000" w:rsidR="00000000" w:rsidRPr="00000000">
        <w:rPr>
          <w:rFonts w:ascii="Montserrat" w:cs="Montserrat" w:eastAsia="Montserrat" w:hAnsi="Montserrat"/>
          <w:b w:val="0"/>
          <w:i w:val="0"/>
          <w:smallCaps w:val="0"/>
          <w:strike w:val="0"/>
          <w:color w:val="1f3864"/>
          <w:sz w:val="20"/>
          <w:szCs w:val="20"/>
          <w:u w:val="none"/>
          <w:shd w:fill="auto" w:val="clear"/>
          <w:vertAlign w:val="baseline"/>
          <w:rtl w:val="0"/>
        </w:rPr>
        <w:t xml:space="preserve">Work with the Musical Director and Vocal Director to create the Audio Plot Book for the show.</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Montserrat" w:cs="Montserrat" w:eastAsia="Montserrat" w:hAnsi="Montserrat"/>
          <w:b w:val="0"/>
          <w:i w:val="0"/>
          <w:smallCaps w:val="0"/>
          <w:strike w:val="0"/>
          <w:color w:val="1f3864"/>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Essential Criteria</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Teaching qualifications and/or recent school or performance-based experience.</w:t>
      </w:r>
      <w:r w:rsidDel="00000000" w:rsidR="00000000" w:rsidRPr="00000000">
        <w:rPr>
          <w:rtl w:val="0"/>
        </w:rPr>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Demonstrated understanding of large-scale productions and expertise in one or more areas of the production.</w:t>
      </w:r>
      <w:r w:rsidDel="00000000" w:rsidR="00000000" w:rsidRPr="00000000">
        <w:rPr>
          <w:rtl w:val="0"/>
        </w:rPr>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Excellent interpersonal, communication and organisational skills.</w:t>
      </w:r>
      <w:r w:rsidDel="00000000" w:rsidR="00000000" w:rsidRPr="00000000">
        <w:rPr>
          <w:rtl w:val="0"/>
        </w:rPr>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Willingness to attend Management Meetings when requested</w:t>
      </w:r>
      <w:r w:rsidDel="00000000" w:rsidR="00000000" w:rsidRPr="00000000">
        <w:rPr>
          <w:rtl w:val="0"/>
        </w:rPr>
      </w:r>
    </w:p>
    <w:p w:rsidR="00000000" w:rsidDel="00000000" w:rsidP="00000000" w:rsidRDefault="00000000" w:rsidRPr="00000000" w14:paraId="0000002D">
      <w:pPr>
        <w:numPr>
          <w:ilvl w:val="0"/>
          <w:numId w:val="3"/>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Demonstrated willingness to work collaboratively with the Southern Stars Team.</w:t>
      </w:r>
      <w:r w:rsidDel="00000000" w:rsidR="00000000" w:rsidRPr="00000000">
        <w:rPr>
          <w:rtl w:val="0"/>
        </w:rPr>
      </w:r>
    </w:p>
    <w:p w:rsidR="00000000" w:rsidDel="00000000" w:rsidP="00000000" w:rsidRDefault="00000000" w:rsidRPr="00000000" w14:paraId="0000002E">
      <w:pPr>
        <w:numPr>
          <w:ilvl w:val="0"/>
          <w:numId w:val="3"/>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Demonstrated capacity to adhere to the approved budget for the project</w:t>
      </w:r>
      <w:r w:rsidDel="00000000" w:rsidR="00000000" w:rsidRPr="00000000">
        <w:rPr>
          <w:rtl w:val="0"/>
        </w:rPr>
      </w:r>
    </w:p>
    <w:p w:rsidR="00000000" w:rsidDel="00000000" w:rsidP="00000000" w:rsidRDefault="00000000" w:rsidRPr="00000000" w14:paraId="0000002F">
      <w:pPr>
        <w:numPr>
          <w:ilvl w:val="0"/>
          <w:numId w:val="3"/>
        </w:numPr>
        <w:pBdr>
          <w:top w:space="0" w:sz="0" w:val="nil"/>
          <w:left w:space="0" w:sz="0" w:val="nil"/>
          <w:bottom w:space="0" w:sz="0" w:val="nil"/>
          <w:right w:space="0" w:sz="0" w:val="nil"/>
          <w:between w:space="0" w:sz="0" w:val="nil"/>
        </w:pBdr>
        <w:spacing w:after="120"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Ability to work outside regular school hours and attend creative and production team meetings, auditions, weekend rehearsals, mass rehearsals and show week as required.</w:t>
      </w:r>
      <w:r w:rsidDel="00000000" w:rsidR="00000000" w:rsidRPr="00000000">
        <w:rPr>
          <w:rtl w:val="0"/>
        </w:rPr>
      </w:r>
    </w:p>
    <w:p w:rsidR="00000000" w:rsidDel="00000000" w:rsidP="00000000" w:rsidRDefault="00000000" w:rsidRPr="00000000" w14:paraId="00000030">
      <w:pPr>
        <w:spacing w:before="0" w:line="240" w:lineRule="auto"/>
        <w:rPr>
          <w:rFonts w:ascii="Montserrat" w:cs="Montserrat" w:eastAsia="Montserrat" w:hAnsi="Montserrat"/>
          <w:color w:val="1f3864"/>
          <w:sz w:val="20"/>
          <w:szCs w:val="20"/>
          <w:highlight w:val="white"/>
        </w:rPr>
      </w:pPr>
      <w:bookmarkStart w:colFirst="0" w:colLast="0" w:name="_qpydaczglrt2" w:id="1"/>
      <w:bookmarkEnd w:id="1"/>
      <w:r w:rsidDel="00000000" w:rsidR="00000000" w:rsidRPr="00000000">
        <w:rPr>
          <w:rtl w:val="0"/>
        </w:rPr>
      </w:r>
    </w:p>
    <w:p w:rsidR="00000000" w:rsidDel="00000000" w:rsidP="00000000" w:rsidRDefault="00000000" w:rsidRPr="00000000" w14:paraId="00000031">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To Apply</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bookmarkStart w:colFirst="0" w:colLast="0" w:name="_8kwk6dl8080a" w:id="2"/>
      <w:bookmarkEnd w:id="2"/>
      <w:r w:rsidDel="00000000" w:rsidR="00000000" w:rsidRPr="00000000">
        <w:rPr>
          <w:rFonts w:ascii="Montserrat" w:cs="Montserrat" w:eastAsia="Montserrat" w:hAnsi="Montserrat"/>
          <w:color w:val="1f3864"/>
          <w:sz w:val="20"/>
          <w:szCs w:val="20"/>
          <w:highlight w:val="white"/>
          <w:rtl w:val="0"/>
        </w:rPr>
        <w:t xml:space="preserve">Attach a maximum of one additional page addressing the selection criteria and email to Sharon Buikstra, Operations Manager, Southern Stars, at southern.stars@det.nsw.edu.au by </w:t>
      </w:r>
      <w:r w:rsidDel="00000000" w:rsidR="00000000" w:rsidRPr="00000000">
        <w:rPr>
          <w:rFonts w:ascii="Montserrat" w:cs="Montserrat" w:eastAsia="Montserrat" w:hAnsi="Montserrat"/>
          <w:b w:val="1"/>
          <w:color w:val="1f3864"/>
          <w:sz w:val="20"/>
          <w:szCs w:val="20"/>
          <w:highlight w:val="white"/>
          <w:rtl w:val="0"/>
        </w:rPr>
        <w:t xml:space="preserve">4.00 pm, Friday 31 October 2025</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One of the referees listed must be the applicant’s current principal or supervisor for non-school based teaching staff.</w:t>
      </w:r>
    </w:p>
    <w:tbl>
      <w:tblPr>
        <w:tblStyle w:val="Table2"/>
        <w:tblW w:w="9290.0" w:type="dxa"/>
        <w:jc w:val="left"/>
        <w:tblInd w:w="-115.0" w:type="dxa"/>
        <w:tblBorders>
          <w:bottom w:color="000000" w:space="0" w:sz="18" w:val="single"/>
          <w:insideH w:color="000000" w:space="0" w:sz="6" w:val="single"/>
          <w:insideV w:color="ffffff" w:space="0" w:sz="12" w:val="single"/>
        </w:tblBorders>
        <w:tblLayout w:type="fixed"/>
        <w:tblLook w:val="04A0"/>
      </w:tblPr>
      <w:tblGrid>
        <w:gridCol w:w="2529"/>
        <w:gridCol w:w="1969"/>
        <w:gridCol w:w="4792"/>
        <w:tblGridChange w:id="0">
          <w:tblGrid>
            <w:gridCol w:w="2529"/>
            <w:gridCol w:w="1969"/>
            <w:gridCol w:w="4792"/>
          </w:tblGrid>
        </w:tblGridChange>
      </w:tblGrid>
      <w:tr>
        <w:trPr>
          <w:cantSplit w:val="1"/>
          <w:trHeight w:val="550" w:hRule="atLeast"/>
          <w:tblHeader w:val="1"/>
        </w:trPr>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More information*</w:t>
            </w:r>
            <w:r w:rsidDel="00000000" w:rsidR="00000000" w:rsidRPr="00000000">
              <w:rPr>
                <w:rtl w:val="0"/>
              </w:rPr>
            </w:r>
          </w:p>
        </w:tc>
        <w:tc>
          <w:tcPr>
            <w:gridSpan w:val="2"/>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Response</w:t>
            </w:r>
            <w:r w:rsidDel="00000000" w:rsidR="00000000" w:rsidRPr="00000000">
              <w:rPr>
                <w:rtl w:val="0"/>
              </w:rPr>
            </w:r>
          </w:p>
        </w:tc>
      </w:tr>
      <w:tr>
        <w:trPr>
          <w:cantSplit w:val="1"/>
          <w:trHeight w:val="550" w:hRule="atLeast"/>
          <w:tblHeader w:val="0"/>
        </w:trPr>
        <w:tc>
          <w:tcPr>
            <w:gridSpan w:val="2"/>
            <w:shd w:fill="e7e6e6" w:val="clear"/>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Related link</w:t>
            </w: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0" w:line="264" w:lineRule="auto"/>
              <w:rPr>
                <w:color w:val="002060"/>
                <w:sz w:val="24"/>
                <w:szCs w:val="24"/>
              </w:rPr>
            </w:pPr>
            <w:hyperlink r:id="rId6">
              <w:r w:rsidDel="00000000" w:rsidR="00000000" w:rsidRPr="00000000">
                <w:rPr>
                  <w:color w:val="002060"/>
                  <w:sz w:val="24"/>
                  <w:szCs w:val="24"/>
                  <w:u w:val="single"/>
                  <w:rtl w:val="0"/>
                </w:rPr>
                <w:t xml:space="preserve">Southern Stars - The Arena Spectacular</w:t>
              </w:r>
            </w:hyperlink>
            <w:r w:rsidDel="00000000" w:rsidR="00000000" w:rsidRPr="00000000">
              <w:rPr>
                <w:color w:val="002060"/>
                <w:sz w:val="24"/>
                <w:szCs w:val="24"/>
                <w:rtl w:val="0"/>
              </w:rPr>
              <w:t xml:space="preserve"> </w:t>
            </w:r>
          </w:p>
        </w:tc>
      </w:tr>
      <w:tr>
        <w:trPr>
          <w:cantSplit w:val="1"/>
          <w:trHeight w:val="550" w:hRule="atLeast"/>
          <w:tblHeader w:val="0"/>
        </w:trPr>
        <w:tc>
          <w:tcPr>
            <w:gridSpan w:val="2"/>
            <w:shd w:fill="e7e6e6" w:val="clear"/>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Page or document title</w:t>
            </w:r>
            <w:r w:rsidDel="00000000" w:rsidR="00000000" w:rsidRPr="00000000">
              <w:rPr>
                <w:rtl w:val="0"/>
              </w:rPr>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before="0" w:line="264" w:lineRule="auto"/>
              <w:rPr>
                <w:color w:val="002060"/>
                <w:sz w:val="24"/>
                <w:szCs w:val="24"/>
              </w:rPr>
            </w:pPr>
            <w:r w:rsidDel="00000000" w:rsidR="00000000" w:rsidRPr="00000000">
              <w:rPr>
                <w:color w:val="002060"/>
                <w:sz w:val="24"/>
                <w:szCs w:val="24"/>
                <w:rtl w:val="0"/>
              </w:rPr>
              <w:t xml:space="preserve">Southern Stars website</w:t>
            </w:r>
          </w:p>
        </w:tc>
      </w:tr>
      <w:tr>
        <w:trPr>
          <w:cantSplit w:val="1"/>
          <w:trHeight w:val="550" w:hRule="atLeast"/>
          <w:tblHeader w:val="0"/>
        </w:trPr>
        <w:tc>
          <w:tcPr>
            <w:gridSpan w:val="2"/>
            <w:shd w:fill="e7e6e6" w:val="clear"/>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name or team name</w:t>
            </w:r>
            <w:r w:rsidDel="00000000" w:rsidR="00000000" w:rsidRPr="00000000">
              <w:rPr>
                <w:rtl w:val="0"/>
              </w:rPr>
            </w:r>
          </w:p>
        </w:tc>
        <w:tc>
          <w:tcPr/>
          <w:p w:rsidR="00000000" w:rsidDel="00000000" w:rsidP="00000000" w:rsidRDefault="00000000" w:rsidRPr="00000000" w14:paraId="0000003F">
            <w:pPr>
              <w:rPr>
                <w:color w:val="002060"/>
                <w:sz w:val="24"/>
                <w:szCs w:val="24"/>
              </w:rPr>
            </w:pPr>
            <w:r w:rsidDel="00000000" w:rsidR="00000000" w:rsidRPr="00000000">
              <w:rPr>
                <w:color w:val="002060"/>
                <w:sz w:val="24"/>
                <w:szCs w:val="24"/>
                <w:highlight w:val="white"/>
                <w:rtl w:val="0"/>
              </w:rPr>
              <w:t xml:space="preserve">Sharon Buikstra </w:t>
            </w:r>
            <w:r w:rsidDel="00000000" w:rsidR="00000000" w:rsidRPr="00000000">
              <w:rPr>
                <w:rtl w:val="0"/>
              </w:rPr>
            </w:r>
          </w:p>
        </w:tc>
      </w:tr>
      <w:tr>
        <w:trPr>
          <w:cantSplit w:val="1"/>
          <w:trHeight w:val="550" w:hRule="atLeast"/>
          <w:tblHeader w:val="0"/>
        </w:trPr>
        <w:tc>
          <w:tcPr>
            <w:gridSpan w:val="2"/>
            <w:shd w:fill="e7e6e6" w:val="clear"/>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email address</w:t>
            </w:r>
            <w:r w:rsidDel="00000000" w:rsidR="00000000" w:rsidRPr="00000000">
              <w:rPr>
                <w:rtl w:val="0"/>
              </w:rPr>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20" w:before="0" w:line="264" w:lineRule="auto"/>
              <w:rPr>
                <w:color w:val="002060"/>
                <w:sz w:val="24"/>
                <w:szCs w:val="24"/>
              </w:rPr>
            </w:pPr>
            <w:r w:rsidDel="00000000" w:rsidR="00000000" w:rsidRPr="00000000">
              <w:rPr>
                <w:color w:val="002060"/>
                <w:sz w:val="24"/>
                <w:szCs w:val="24"/>
                <w:rtl w:val="0"/>
              </w:rPr>
              <w:t xml:space="preserve">Southern.stars@det.nsw.edu.au</w:t>
            </w:r>
          </w:p>
        </w:tc>
      </w:tr>
      <w:tr>
        <w:trPr>
          <w:cantSplit w:val="1"/>
          <w:trHeight w:val="550" w:hRule="atLeast"/>
          <w:tblHeader w:val="0"/>
        </w:trPr>
        <w:tc>
          <w:tcPr>
            <w:gridSpan w:val="2"/>
            <w:shd w:fill="e7e6e6" w:val="clear"/>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phone number</w:t>
            </w:r>
            <w:r w:rsidDel="00000000" w:rsidR="00000000" w:rsidRPr="00000000">
              <w:rPr>
                <w:rtl w:val="0"/>
              </w:rPr>
            </w:r>
          </w:p>
        </w:tc>
        <w:tc>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before="0" w:line="264" w:lineRule="auto"/>
              <w:rPr>
                <w:color w:val="002060"/>
                <w:sz w:val="24"/>
                <w:szCs w:val="24"/>
              </w:rPr>
            </w:pPr>
            <w:r w:rsidDel="00000000" w:rsidR="00000000" w:rsidRPr="00000000">
              <w:rPr>
                <w:color w:val="002060"/>
                <w:sz w:val="24"/>
                <w:szCs w:val="24"/>
                <w:highlight w:val="white"/>
                <w:rtl w:val="0"/>
              </w:rPr>
              <w:t xml:space="preserve">0419 402 033</w:t>
            </w:r>
            <w:r w:rsidDel="00000000" w:rsidR="00000000" w:rsidRPr="00000000">
              <w:rPr>
                <w:rtl w:val="0"/>
              </w:rPr>
            </w:r>
          </w:p>
        </w:tc>
      </w:tr>
    </w:tbl>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0" w:line="240" w:lineRule="auto"/>
        <w:jc w:val="both"/>
        <w:rPr>
          <w:rFonts w:ascii="Montserrat" w:cs="Montserrat" w:eastAsia="Montserrat" w:hAnsi="Montserrat"/>
          <w:color w:val="44546a"/>
          <w:sz w:val="20"/>
          <w:szCs w:val="20"/>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sectPr>
      <w:headerReference r:id="rId7" w:type="default"/>
      <w:pgSz w:h="16838" w:w="11906" w:orient="portrait"/>
      <w:pgMar w:bottom="1440" w:top="1135" w:left="1440" w:right="1440" w:header="1143"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rFonts w:ascii="Montserrat" w:cs="Montserrat" w:eastAsia="Montserrat" w:hAnsi="Montserrat"/>
        <w:b w:val="1"/>
        <w:color w:val="000000"/>
        <w:sz w:val="20"/>
        <w:szCs w:val="20"/>
      </w:rPr>
    </w:pPr>
    <w:r w:rsidDel="00000000" w:rsidR="00000000" w:rsidRPr="00000000">
      <w:rPr>
        <w:rFonts w:ascii="Montserrat" w:cs="Montserrat" w:eastAsia="Montserrat" w:hAnsi="Montserrat"/>
        <w:b w:val="1"/>
        <w:color w:val="ff0000"/>
        <w:sz w:val="20"/>
        <w:szCs w:val="20"/>
        <w:rtl w:val="0"/>
      </w:rPr>
      <w:t xml:space="preserve">|</w:t>
    </w:r>
    <w:r w:rsidDel="00000000" w:rsidR="00000000" w:rsidRPr="00000000">
      <w:rPr>
        <w:rFonts w:ascii="Montserrat" w:cs="Montserrat" w:eastAsia="Montserrat" w:hAnsi="Montserrat"/>
        <w:b w:val="1"/>
        <w:color w:val="000000"/>
        <w:sz w:val="20"/>
        <w:szCs w:val="20"/>
        <w:rtl w:val="0"/>
      </w:rPr>
      <w:t xml:space="preserve"> </w:t>
    </w:r>
    <w:r w:rsidDel="00000000" w:rsidR="00000000" w:rsidRPr="00000000">
      <w:rPr>
        <w:rFonts w:ascii="Montserrat" w:cs="Montserrat" w:eastAsia="Montserrat" w:hAnsi="Montserrat"/>
        <w:b w:val="1"/>
        <w:color w:val="1f3864"/>
        <w:sz w:val="20"/>
        <w:szCs w:val="20"/>
        <w:rtl w:val="0"/>
      </w:rPr>
      <w:t xml:space="preserve">NSW Department of Education</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AU"/>
      </w:rPr>
    </w:rPrDefault>
    <w:pPrDefault>
      <w:pPr>
        <w:spacing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 w:type="table" w:styleId="Table2">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outhernstarsarenaspectacular.com/"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2025-09-08T04:07:14Z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3a9b1a69-a4ec-46f3-bc44-d62ac400fbe4</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