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36"/>
          <w:szCs w:val="36"/>
        </w:rPr>
      </w:pPr>
      <w:bookmarkStart w:colFirst="0" w:colLast="0" w:name="_j6jn3yr2rvdr" w:id="0"/>
      <w:bookmarkEnd w:id="0"/>
      <w:r w:rsidDel="00000000" w:rsidR="00000000" w:rsidRPr="00000000">
        <w:rPr>
          <w:rFonts w:ascii="Montserrat" w:cs="Montserrat" w:eastAsia="Montserrat" w:hAnsi="Montserrat"/>
          <w:b w:val="1"/>
          <w:color w:val="002060"/>
          <w:sz w:val="36"/>
          <w:szCs w:val="36"/>
          <w:rtl w:val="0"/>
        </w:rPr>
        <w:t xml:space="preserve">Southern Stars – Orchestra Tutor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Orchestra Tutor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Orchestra Tutor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orchestra tutor may have the option to renew their position in 2026.</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orchestra tutor as required:</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rPr>
      </w:pPr>
      <w:r w:rsidDel="00000000" w:rsidR="00000000" w:rsidRPr="00000000">
        <w:rPr>
          <w:rFonts w:ascii="Montserrat" w:cs="Montserrat" w:eastAsia="Montserrat" w:hAnsi="Montserrat"/>
          <w:color w:val="1f3864"/>
          <w:sz w:val="20"/>
          <w:szCs w:val="20"/>
          <w:rtl w:val="0"/>
        </w:rPr>
        <w:t xml:space="preserve">Work with a group of students as directed by the Musical Director.</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rPr>
      </w:pPr>
      <w:r w:rsidDel="00000000" w:rsidR="00000000" w:rsidRPr="00000000">
        <w:rPr>
          <w:rFonts w:ascii="Montserrat" w:cs="Montserrat" w:eastAsia="Montserrat" w:hAnsi="Montserrat"/>
          <w:color w:val="1f3864"/>
          <w:sz w:val="20"/>
          <w:szCs w:val="20"/>
          <w:rtl w:val="0"/>
        </w:rPr>
        <w:t xml:space="preserve">Read and teach music from notation on a musical score as required.</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rPr>
      </w:pPr>
      <w:r w:rsidDel="00000000" w:rsidR="00000000" w:rsidRPr="00000000">
        <w:rPr>
          <w:rFonts w:ascii="Montserrat" w:cs="Montserrat" w:eastAsia="Montserrat" w:hAnsi="Montserrat"/>
          <w:color w:val="1f3864"/>
          <w:sz w:val="20"/>
          <w:szCs w:val="20"/>
          <w:rtl w:val="0"/>
        </w:rPr>
        <w:t xml:space="preserve">Lead the students in their assigned parts.</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rPr>
      </w:pPr>
      <w:r w:rsidDel="00000000" w:rsidR="00000000" w:rsidRPr="00000000">
        <w:rPr>
          <w:rFonts w:ascii="Montserrat" w:cs="Montserrat" w:eastAsia="Montserrat" w:hAnsi="Montserrat"/>
          <w:color w:val="1f3864"/>
          <w:sz w:val="20"/>
          <w:szCs w:val="20"/>
          <w:rtl w:val="0"/>
        </w:rPr>
        <w:t xml:space="preserve">Provide Tuition to groups of students in the orchestra as part of the rehearsal process.</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rPr>
      </w:pPr>
      <w:r w:rsidDel="00000000" w:rsidR="00000000" w:rsidRPr="00000000">
        <w:rPr>
          <w:rFonts w:ascii="Montserrat" w:cs="Montserrat" w:eastAsia="Montserrat" w:hAnsi="Montserrat"/>
          <w:color w:val="1f3864"/>
          <w:sz w:val="20"/>
          <w:szCs w:val="20"/>
          <w:rtl w:val="0"/>
        </w:rPr>
        <w:t xml:space="preserve">Provide duty of care to students in the Southern Stars Orchestra as directed by the Orchestra Manager.</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rPr>
      </w:pPr>
      <w:r w:rsidDel="00000000" w:rsidR="00000000" w:rsidRPr="00000000">
        <w:rPr>
          <w:rFonts w:ascii="Montserrat" w:cs="Montserrat" w:eastAsia="Montserrat" w:hAnsi="Montserrat"/>
          <w:color w:val="1f3864"/>
          <w:sz w:val="20"/>
          <w:szCs w:val="20"/>
          <w:rtl w:val="0"/>
        </w:rPr>
        <w:t xml:space="preserve">Attend weekend rehearsals when needed, mass rehearsals and show week as required.</w:t>
      </w:r>
      <w:r w:rsidDel="00000000" w:rsidR="00000000" w:rsidRPr="00000000">
        <w:rPr>
          <w:rtl w:val="0"/>
        </w:rPr>
      </w:r>
    </w:p>
    <w:p w:rsidR="00000000" w:rsidDel="00000000" w:rsidP="00000000" w:rsidRDefault="00000000" w:rsidRPr="00000000" w14:paraId="0000001B">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C">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Essential Criteria</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Teaching qualifications and/or recent school or performance-based experience. </w:t>
      </w:r>
      <w:r w:rsidDel="00000000" w:rsidR="00000000" w:rsidRPr="00000000">
        <w:rPr>
          <w:rFonts w:ascii="Montserrat" w:cs="Montserrat" w:eastAsia="Montserrat" w:hAnsi="Montserrat"/>
          <w:color w:val="041e42"/>
          <w:sz w:val="20"/>
          <w:szCs w:val="20"/>
          <w:highlight w:val="white"/>
          <w:rtl w:val="0"/>
        </w:rPr>
        <w:t xml:space="preserve">A volunteer or external tutor may also apply for this position, provided child protection clearance has been confirmed.</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understanding of large-scale productions and expertise in one or more areas of the production.</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120"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22">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njvaxa6jor1w"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1345"/>
        <w:gridCol w:w="5220"/>
        <w:tblGridChange w:id="0">
          <w:tblGrid>
            <w:gridCol w:w="2456"/>
            <w:gridCol w:w="1345"/>
            <w:gridCol w:w="5220"/>
          </w:tblGrid>
        </w:tblGridChange>
      </w:tblGrid>
      <w:tr>
        <w:trPr>
          <w:cantSplit w:val="1"/>
          <w:trHeight w:val="397" w:hRule="atLeast"/>
          <w:tblHeader w:val="1"/>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gridSpan w:val="2"/>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gridSpan w:val="2"/>
            <w:shd w:fill="e7e6e6"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0" w:line="264" w:lineRule="auto"/>
              <w:rPr>
                <w:color w:val="002060"/>
                <w:sz w:val="24"/>
                <w:szCs w:val="24"/>
              </w:rPr>
            </w:pPr>
            <w:hyperlink r:id="rId6">
              <w:r w:rsidDel="00000000" w:rsidR="00000000" w:rsidRPr="00000000">
                <w:rPr>
                  <w:color w:val="002060"/>
                  <w:sz w:val="24"/>
                  <w:szCs w:val="24"/>
                  <w:u w:val="single"/>
                  <w:rtl w:val="0"/>
                </w:rPr>
                <w:t xml:space="preserve">Southern Stars - The Arena Spectacular</w:t>
              </w:r>
            </w:hyperlink>
            <w:r w:rsidDel="00000000" w:rsidR="00000000" w:rsidRPr="00000000">
              <w:rPr>
                <w:color w:val="002060"/>
                <w:sz w:val="24"/>
                <w:szCs w:val="24"/>
                <w:rtl w:val="0"/>
              </w:rPr>
              <w:t xml:space="preserve"> </w:t>
            </w:r>
          </w:p>
        </w:tc>
      </w:tr>
      <w:tr>
        <w:trPr>
          <w:cantSplit w:val="1"/>
          <w:trHeight w:val="397" w:hRule="atLeast"/>
          <w:tblHeader w:val="0"/>
        </w:trPr>
        <w:tc>
          <w:tcPr>
            <w:gridSpan w:val="2"/>
            <w:shd w:fill="e7e6e6"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rtl w:val="0"/>
              </w:rPr>
              <w:t xml:space="preserve">Southern Stars website</w:t>
            </w:r>
          </w:p>
        </w:tc>
      </w:tr>
      <w:tr>
        <w:trPr>
          <w:cantSplit w:val="1"/>
          <w:trHeight w:val="397" w:hRule="atLeast"/>
          <w:tblHeader w:val="0"/>
        </w:trPr>
        <w:tc>
          <w:tcPr>
            <w:gridSpan w:val="2"/>
            <w:shd w:fill="e7e6e6"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0">
            <w:pPr>
              <w:rPr>
                <w:color w:val="002060"/>
                <w:sz w:val="24"/>
                <w:szCs w:val="24"/>
              </w:rPr>
            </w:pPr>
            <w:r w:rsidDel="00000000" w:rsidR="00000000" w:rsidRPr="00000000">
              <w:rPr>
                <w:color w:val="002060"/>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gridSpan w:val="2"/>
            <w:shd w:fill="e7e6e6"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rtl w:val="0"/>
              </w:rPr>
              <w:t xml:space="preserve">Southern.stars@det.nsw.edu.au</w:t>
            </w:r>
          </w:p>
        </w:tc>
      </w:tr>
      <w:tr>
        <w:trPr>
          <w:cantSplit w:val="1"/>
          <w:trHeight w:val="397" w:hRule="atLeast"/>
          <w:tblHeader w:val="0"/>
        </w:trPr>
        <w:tc>
          <w:tcPr>
            <w:gridSpan w:val="2"/>
            <w:shd w:fill="e7e6e6"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2025-09-08T03:48:18Z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3d754279-9178-47fe-9a7c-249040ba3338</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