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40"/>
          <w:szCs w:val="40"/>
        </w:rPr>
      </w:pPr>
      <w:r w:rsidDel="00000000" w:rsidR="00000000" w:rsidRPr="00000000">
        <w:rPr>
          <w:rFonts w:ascii="Montserrat" w:cs="Montserrat" w:eastAsia="Montserrat" w:hAnsi="Montserrat"/>
          <w:b w:val="1"/>
          <w:color w:val="002060"/>
          <w:sz w:val="40"/>
          <w:szCs w:val="40"/>
          <w:rtl w:val="0"/>
        </w:rPr>
        <w:t xml:space="preserve">Southern Stars – Choir Manager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Choir Manager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Choir Manager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44546a"/>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Southern Stars 2026 will commence the creative process shortly. The successful candidate would be required to commit until August 2026. The Choir Manager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44546a"/>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44546a"/>
          <w:sz w:val="20"/>
          <w:szCs w:val="20"/>
          <w:highlight w:val="white"/>
        </w:rPr>
      </w:pPr>
      <w:r w:rsidDel="00000000" w:rsidR="00000000" w:rsidRPr="00000000">
        <w:rPr>
          <w:rFonts w:ascii="Montserrat" w:cs="Montserrat" w:eastAsia="Montserrat" w:hAnsi="Montserrat"/>
          <w:b w:val="1"/>
          <w:color w:val="44546a"/>
          <w:sz w:val="20"/>
          <w:szCs w:val="20"/>
          <w:highlight w:val="white"/>
          <w:rtl w:val="0"/>
        </w:rPr>
        <w:t xml:space="preserve">Role Description</w:t>
      </w:r>
    </w:p>
    <w:p w:rsidR="00000000" w:rsidDel="00000000" w:rsidP="00000000" w:rsidRDefault="00000000" w:rsidRPr="00000000" w14:paraId="00000014">
      <w:pPr>
        <w:spacing w:before="0" w:line="240" w:lineRule="auto"/>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Choir Manager as required:</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Manage all aspects of the Mass Choir in rehearsal and performance, including rehearsal venues and infrastructure and requirements in performance.</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Manage the distribution of information to all teachers and students in the Mass Choir</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44546a"/>
        </w:rPr>
      </w:pPr>
      <w:bookmarkStart w:colFirst="0" w:colLast="0" w:name="_ettvqxr3o4vv" w:id="0"/>
      <w:bookmarkEnd w:id="0"/>
      <w:r w:rsidDel="00000000" w:rsidR="00000000" w:rsidRPr="00000000">
        <w:rPr>
          <w:rFonts w:ascii="Montserrat" w:cs="Montserrat" w:eastAsia="Montserrat" w:hAnsi="Montserrat"/>
          <w:color w:val="44546a"/>
          <w:sz w:val="20"/>
          <w:szCs w:val="20"/>
          <w:rtl w:val="0"/>
        </w:rPr>
        <w:t xml:space="preserve">Manage the selection and allocation of hand-held props to all teachers and students in the Mass Choir and Featured Vocal Ensemble.</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Manage the seating allocation of the Mass Choir and Featured Vocal Ensemble in the performance venue</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In conjunction with the Choral Director, manage setup of rehearsal venues including seating and audio/music requirements</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Assist the Choral Director as required in rehearsals and performances.</w:t>
      </w:r>
      <w:r w:rsidDel="00000000" w:rsidR="00000000" w:rsidRPr="00000000">
        <w:rPr>
          <w:rtl w:val="0"/>
        </w:rPr>
      </w:r>
    </w:p>
    <w:p w:rsidR="00000000" w:rsidDel="00000000" w:rsidP="00000000" w:rsidRDefault="00000000" w:rsidRPr="00000000" w14:paraId="0000001B">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1C">
      <w:pPr>
        <w:spacing w:before="0" w:line="240" w:lineRule="auto"/>
        <w:rPr>
          <w:rFonts w:ascii="Montserrat" w:cs="Montserrat" w:eastAsia="Montserrat" w:hAnsi="Montserrat"/>
          <w:b w:val="1"/>
          <w:color w:val="041e42"/>
          <w:sz w:val="20"/>
          <w:szCs w:val="20"/>
          <w:highlight w:val="white"/>
        </w:rPr>
      </w:pPr>
      <w:r w:rsidDel="00000000" w:rsidR="00000000" w:rsidRPr="00000000">
        <w:rPr>
          <w:rFonts w:ascii="Montserrat" w:cs="Montserrat" w:eastAsia="Montserrat" w:hAnsi="Montserrat"/>
          <w:b w:val="1"/>
          <w:color w:val="041e42"/>
          <w:sz w:val="20"/>
          <w:szCs w:val="20"/>
          <w:highlight w:val="white"/>
          <w:rtl w:val="0"/>
        </w:rPr>
        <w:t xml:space="preserve">Essential Criteria</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041e42"/>
          <w:sz w:val="20"/>
          <w:szCs w:val="20"/>
          <w:highlight w:val="white"/>
        </w:rPr>
      </w:pPr>
      <w:r w:rsidDel="00000000" w:rsidR="00000000" w:rsidRPr="00000000">
        <w:rPr>
          <w:rFonts w:ascii="Montserrat" w:cs="Montserrat" w:eastAsia="Montserrat" w:hAnsi="Montserrat"/>
          <w:color w:val="041e42"/>
          <w:sz w:val="20"/>
          <w:szCs w:val="20"/>
          <w:highlight w:val="white"/>
          <w:rtl w:val="0"/>
        </w:rPr>
        <w:t xml:space="preserve">Teaching qualifications and/or recent school or performance-based experience.</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041e42"/>
          <w:sz w:val="20"/>
          <w:szCs w:val="20"/>
          <w:highlight w:val="white"/>
        </w:rPr>
      </w:pPr>
      <w:r w:rsidDel="00000000" w:rsidR="00000000" w:rsidRPr="00000000">
        <w:rPr>
          <w:rFonts w:ascii="Montserrat" w:cs="Montserrat" w:eastAsia="Montserrat" w:hAnsi="Montserrat"/>
          <w:color w:val="041e42"/>
          <w:sz w:val="20"/>
          <w:szCs w:val="20"/>
          <w:highlight w:val="white"/>
          <w:rtl w:val="0"/>
        </w:rPr>
        <w:t xml:space="preserve">Demonstrated understanding of large-scale productions and expertise in one or more areas of the production.</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041e42"/>
          <w:sz w:val="20"/>
          <w:szCs w:val="20"/>
          <w:highlight w:val="white"/>
        </w:rPr>
      </w:pPr>
      <w:r w:rsidDel="00000000" w:rsidR="00000000" w:rsidRPr="00000000">
        <w:rPr>
          <w:rFonts w:ascii="Montserrat" w:cs="Montserrat" w:eastAsia="Montserrat" w:hAnsi="Montserrat"/>
          <w:color w:val="041e42"/>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041e42"/>
          <w:sz w:val="20"/>
          <w:szCs w:val="20"/>
          <w:highlight w:val="white"/>
        </w:rPr>
      </w:pPr>
      <w:r w:rsidDel="00000000" w:rsidR="00000000" w:rsidRPr="00000000">
        <w:rPr>
          <w:rFonts w:ascii="Montserrat" w:cs="Montserrat" w:eastAsia="Montserrat" w:hAnsi="Montserrat"/>
          <w:color w:val="041e42"/>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120" w:before="0" w:line="240" w:lineRule="auto"/>
        <w:ind w:left="720" w:hanging="360"/>
        <w:rPr>
          <w:color w:val="041e42"/>
          <w:sz w:val="20"/>
          <w:szCs w:val="20"/>
          <w:highlight w:val="white"/>
        </w:rPr>
      </w:pPr>
      <w:r w:rsidDel="00000000" w:rsidR="00000000" w:rsidRPr="00000000">
        <w:rPr>
          <w:rFonts w:ascii="Montserrat" w:cs="Montserrat" w:eastAsia="Montserrat" w:hAnsi="Montserrat"/>
          <w:color w:val="041e42"/>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22">
      <w:pPr>
        <w:spacing w:before="0" w:line="240" w:lineRule="auto"/>
        <w:rPr>
          <w:rFonts w:ascii="Montserrat" w:cs="Montserrat" w:eastAsia="Montserrat" w:hAnsi="Montserrat"/>
          <w:color w:val="44546a"/>
          <w:sz w:val="20"/>
          <w:szCs w:val="20"/>
          <w:highlight w:val="white"/>
        </w:rPr>
      </w:pPr>
      <w:r w:rsidDel="00000000" w:rsidR="00000000" w:rsidRPr="00000000">
        <w:rPr>
          <w:rtl w:val="0"/>
        </w:rPr>
      </w:r>
    </w:p>
    <w:p w:rsidR="00000000" w:rsidDel="00000000" w:rsidP="00000000" w:rsidRDefault="00000000" w:rsidRPr="00000000" w14:paraId="0000002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54cer92hon3g" w:id="1"/>
      <w:bookmarkEnd w:id="1"/>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30.0" w:type="dxa"/>
        <w:jc w:val="left"/>
        <w:tblInd w:w="-115.0" w:type="dxa"/>
        <w:tblBorders>
          <w:bottom w:color="000000" w:space="0" w:sz="18" w:val="single"/>
          <w:insideH w:color="000000" w:space="0" w:sz="6" w:val="single"/>
          <w:insideV w:color="ffffff" w:space="0" w:sz="12" w:val="single"/>
        </w:tblBorders>
        <w:tblLayout w:type="fixed"/>
        <w:tblLook w:val="04A0"/>
      </w:tblPr>
      <w:tblGrid>
        <w:gridCol w:w="3240"/>
        <w:gridCol w:w="5790"/>
        <w:tblGridChange w:id="0">
          <w:tblGrid>
            <w:gridCol w:w="3240"/>
            <w:gridCol w:w="5790"/>
          </w:tblGrid>
        </w:tblGridChange>
      </w:tblGrid>
      <w:tr>
        <w:trPr>
          <w:cantSplit w:val="1"/>
          <w:trHeight w:val="397" w:hRule="atLeast"/>
          <w:tblHeader w:val="1"/>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before="0" w:line="264" w:lineRule="auto"/>
              <w:rPr>
                <w:color w:val="000000"/>
                <w:sz w:val="24"/>
                <w:szCs w:val="24"/>
              </w:rPr>
            </w:pPr>
            <w:hyperlink r:id="rId6">
              <w:r w:rsidDel="00000000" w:rsidR="00000000" w:rsidRPr="00000000">
                <w:rPr>
                  <w:color w:val="2f5496"/>
                  <w:sz w:val="24"/>
                  <w:szCs w:val="24"/>
                  <w:u w:val="single"/>
                  <w:rtl w:val="0"/>
                </w:rPr>
                <w:t xml:space="preserve">Southern Stars - The Arena Spectacular</w:t>
              </w:r>
            </w:hyperlink>
            <w:r w:rsidDel="00000000" w:rsidR="00000000" w:rsidRPr="00000000">
              <w:rPr>
                <w:color w:val="000000"/>
                <w:sz w:val="24"/>
                <w:szCs w:val="24"/>
                <w:rtl w:val="0"/>
              </w:rPr>
              <w:t xml:space="preserve"> </w:t>
            </w:r>
          </w:p>
        </w:tc>
      </w:tr>
      <w:tr>
        <w:trPr>
          <w:cantSplit w:val="1"/>
          <w:trHeight w:val="397" w:hRule="atLeast"/>
          <w:tblHeader w:val="0"/>
        </w:trPr>
        <w:tc>
          <w:tcPr>
            <w:shd w:fill="e7e6e6" w:val="clea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1f3864"/>
                <w:sz w:val="24"/>
                <w:szCs w:val="24"/>
                <w:rtl w:val="0"/>
              </w:rPr>
              <w:t xml:space="preserve">Southern Stars website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2D">
            <w:pPr>
              <w:rPr>
                <w:sz w:val="24"/>
                <w:szCs w:val="24"/>
              </w:rPr>
            </w:pPr>
            <w:r w:rsidDel="00000000" w:rsidR="00000000" w:rsidRPr="00000000">
              <w:rPr>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44546a"/>
                <w:sz w:val="24"/>
                <w:szCs w:val="24"/>
                <w:rtl w:val="0"/>
              </w:rPr>
              <w:t xml:space="preserve">Southern.stars@det.nsw.edu.au</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2025-09-08T02:26:46Z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17e7489f-6fca-4a9d-8166-fae4947fba80</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