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567"/>
          <w:tab w:val="left" w:leader="none" w:pos="1134"/>
          <w:tab w:val="left" w:leader="none" w:pos="1701"/>
          <w:tab w:val="left" w:leader="none" w:pos="2268"/>
          <w:tab w:val="left" w:leader="none" w:pos="2835"/>
          <w:tab w:val="left" w:leader="none" w:pos="3402"/>
          <w:tab w:val="left" w:leader="none" w:pos="3969"/>
          <w:tab w:val="left" w:leader="none" w:pos="4536"/>
          <w:tab w:val="left" w:leader="none" w:pos="5103"/>
          <w:tab w:val="left" w:leader="none" w:pos="5670"/>
          <w:tab w:val="left" w:leader="none" w:pos="6237"/>
          <w:tab w:val="left" w:leader="none" w:pos="6804"/>
          <w:tab w:val="left" w:leader="none" w:pos="7371"/>
          <w:tab w:val="left" w:leader="none" w:pos="7938"/>
          <w:tab w:val="left" w:leader="none" w:pos="8505"/>
          <w:tab w:val="left" w:leader="none" w:pos="9072"/>
          <w:tab w:val="left" w:leader="none" w:pos="9639"/>
          <w:tab w:val="left" w:leader="none" w:pos="10206"/>
        </w:tabs>
        <w:spacing w:after="240" w:lineRule="auto"/>
        <w:rPr>
          <w:rFonts w:ascii="Montserrat" w:cs="Montserrat" w:eastAsia="Montserrat" w:hAnsi="Montserrat"/>
          <w:b w:val="1"/>
          <w:color w:val="002060"/>
          <w:sz w:val="36"/>
          <w:szCs w:val="36"/>
        </w:rPr>
      </w:pPr>
      <w:r w:rsidDel="00000000" w:rsidR="00000000" w:rsidRPr="00000000">
        <w:rPr>
          <w:rFonts w:ascii="Montserrat" w:cs="Montserrat" w:eastAsia="Montserrat" w:hAnsi="Montserrat"/>
          <w:b w:val="1"/>
          <w:color w:val="002060"/>
          <w:sz w:val="36"/>
          <w:szCs w:val="36"/>
          <w:rtl w:val="0"/>
        </w:rPr>
        <w:t xml:space="preserve">Southern Stars – Performing Company Dance Director 2026</w:t>
      </w:r>
    </w:p>
    <w:tbl>
      <w:tblPr>
        <w:tblStyle w:val="Table1"/>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6565"/>
        <w:tblGridChange w:id="0">
          <w:tblGrid>
            <w:gridCol w:w="2456"/>
            <w:gridCol w:w="6565"/>
          </w:tblGrid>
        </w:tblGridChange>
      </w:tblGrid>
      <w:tr>
        <w:trPr>
          <w:cantSplit w:val="1"/>
          <w:trHeight w:val="397" w:hRule="atLeast"/>
          <w:tblHeader w:val="1"/>
        </w:trPr>
        <w:tc>
          <w:tcPr/>
          <w:p w:rsidR="00000000" w:rsidDel="00000000" w:rsidP="00000000" w:rsidRDefault="00000000" w:rsidRPr="00000000" w14:paraId="00000002">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EOI</w:t>
            </w:r>
            <w:r w:rsidDel="00000000" w:rsidR="00000000" w:rsidRPr="00000000">
              <w:rPr>
                <w:rtl w:val="0"/>
              </w:rPr>
            </w:r>
          </w:p>
        </w:tc>
        <w:tc>
          <w:tcPr/>
          <w:p w:rsidR="00000000" w:rsidDel="00000000" w:rsidP="00000000" w:rsidRDefault="00000000" w:rsidRPr="00000000" w14:paraId="00000003">
            <w:pPr>
              <w:pBdr>
                <w:top w:space="0" w:sz="0" w:val="nil"/>
                <w:left w:space="0" w:sz="0" w:val="nil"/>
                <w:bottom w:space="0" w:sz="0" w:val="nil"/>
                <w:right w:space="0" w:sz="0" w:val="nil"/>
                <w:between w:space="0" w:sz="0" w:val="nil"/>
              </w:pBdr>
              <w:spacing w:before="0" w:lineRule="auto"/>
              <w:rPr>
                <w:b w:val="1"/>
              </w:rPr>
            </w:pPr>
            <w:r w:rsidDel="00000000" w:rsidR="00000000" w:rsidRPr="00000000">
              <w:rPr>
                <w:rFonts w:ascii="Montserrat" w:cs="Montserrat" w:eastAsia="Montserrat" w:hAnsi="Montserrat"/>
                <w:b w:val="1"/>
                <w:sz w:val="20"/>
                <w:szCs w:val="20"/>
                <w:rtl w:val="0"/>
              </w:rPr>
              <w:t xml:space="preserve">Position</w:t>
            </w:r>
            <w:r w:rsidDel="00000000" w:rsidR="00000000" w:rsidRPr="00000000">
              <w:rPr>
                <w:rtl w:val="0"/>
              </w:rPr>
            </w:r>
          </w:p>
        </w:tc>
      </w:tr>
      <w:tr>
        <w:trPr>
          <w:cantSplit w:val="1"/>
          <w:trHeight w:val="397" w:hRule="atLeast"/>
          <w:tblHeader w:val="0"/>
        </w:trPr>
        <w:tc>
          <w:tcPr>
            <w:shd w:fill="e7e6e6" w:val="clear"/>
          </w:tcPr>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rFonts w:ascii="Montserrat" w:cs="Montserrat" w:eastAsia="Montserrat" w:hAnsi="Montserrat"/>
                <w:b w:val="1"/>
                <w:color w:val="1f3864"/>
                <w:sz w:val="24"/>
                <w:szCs w:val="24"/>
                <w:rtl w:val="0"/>
              </w:rPr>
              <w:t xml:space="preserve">Title</w:t>
            </w:r>
            <w:r w:rsidDel="00000000" w:rsidR="00000000" w:rsidRPr="00000000">
              <w:rPr>
                <w:rtl w:val="0"/>
              </w:rPr>
            </w:r>
          </w:p>
        </w:tc>
        <w:tc>
          <w:tcPr>
            <w:shd w:fill="auto" w:val="clear"/>
          </w:tcPr>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Performing Company Dance Director – Southern Stars 2026</w:t>
            </w:r>
          </w:p>
        </w:tc>
      </w:tr>
      <w:tr>
        <w:trPr>
          <w:cantSplit w:val="1"/>
          <w:trHeight w:val="397" w:hRule="atLeast"/>
          <w:tblHeader w:val="0"/>
        </w:trPr>
        <w:tc>
          <w:tcPr>
            <w:shd w:fill="e7e6e6" w:val="clear"/>
          </w:tcPr>
          <w:p w:rsidR="00000000" w:rsidDel="00000000" w:rsidP="00000000" w:rsidRDefault="00000000" w:rsidRPr="00000000" w14:paraId="00000006">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Description</w:t>
            </w:r>
            <w:r w:rsidDel="00000000" w:rsidR="00000000" w:rsidRPr="00000000">
              <w:rPr>
                <w:rtl w:val="0"/>
              </w:rPr>
            </w:r>
          </w:p>
        </w:tc>
        <w:tc>
          <w:tcPr>
            <w:shd w:fill="auto" w:val="clear"/>
          </w:tcPr>
          <w:p w:rsidR="00000000" w:rsidDel="00000000" w:rsidP="00000000" w:rsidRDefault="00000000" w:rsidRPr="00000000" w14:paraId="00000007">
            <w:pPr>
              <w:pBdr>
                <w:top w:space="0" w:sz="0" w:val="nil"/>
                <w:left w:space="0" w:sz="0" w:val="nil"/>
                <w:bottom w:space="0" w:sz="0" w:val="nil"/>
                <w:right w:space="0" w:sz="0" w:val="nil"/>
                <w:between w:space="0" w:sz="0" w:val="nil"/>
              </w:pBdr>
              <w:spacing w:after="120" w:before="0" w:line="264" w:lineRule="auto"/>
              <w:rPr>
                <w:color w:val="1f3864"/>
                <w:sz w:val="24"/>
                <w:szCs w:val="24"/>
              </w:rPr>
            </w:pPr>
            <w:r w:rsidDel="00000000" w:rsidR="00000000" w:rsidRPr="00000000">
              <w:rPr>
                <w:color w:val="1f3864"/>
                <w:sz w:val="24"/>
                <w:szCs w:val="24"/>
                <w:rtl w:val="0"/>
              </w:rPr>
              <w:t xml:space="preserve">Expressions of interest are invited for the voluntary position of Performing Company Dance Director for Southern Stars 2026. </w:t>
            </w:r>
          </w:p>
        </w:tc>
      </w:tr>
    </w:tbl>
    <w:p w:rsidR="00000000" w:rsidDel="00000000" w:rsidP="00000000" w:rsidRDefault="00000000" w:rsidRPr="00000000" w14:paraId="00000008">
      <w:pPr>
        <w:spacing w:before="0" w:line="240" w:lineRule="auto"/>
        <w:rPr>
          <w:rFonts w:ascii="Montserrat" w:cs="Montserrat" w:eastAsia="Montserrat" w:hAnsi="Montserrat"/>
          <w:color w:val="041e42"/>
          <w:sz w:val="20"/>
          <w:szCs w:val="20"/>
          <w:highlight w:val="white"/>
        </w:rPr>
      </w:pPr>
      <w:r w:rsidDel="00000000" w:rsidR="00000000" w:rsidRPr="00000000">
        <w:rPr>
          <w:rtl w:val="0"/>
        </w:rPr>
      </w:r>
    </w:p>
    <w:p w:rsidR="00000000" w:rsidDel="00000000" w:rsidP="00000000" w:rsidRDefault="00000000" w:rsidRPr="00000000" w14:paraId="00000009">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is an annual arena spectacular held in the WIN Entertainment Centre, Wollongong with audiences of 12,000 each year. Open to all NSW public school students, it is a powerful, inspiring and energetic show featuring vocalists, dancers, circus performances, drama students and a mass choir to a live orchestra.</w:t>
      </w:r>
    </w:p>
    <w:p w:rsidR="00000000" w:rsidDel="00000000" w:rsidP="00000000" w:rsidRDefault="00000000" w:rsidRPr="00000000" w14:paraId="0000000A">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B">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Since 2001, more than 50,000 public school students have been given the unforgettable opportunity to experience performing in the event. Southern Stars has cemented itself as a highlight in many schools’ annual calendar.</w:t>
      </w:r>
    </w:p>
    <w:p w:rsidR="00000000" w:rsidDel="00000000" w:rsidP="00000000" w:rsidRDefault="00000000" w:rsidRPr="00000000" w14:paraId="0000000C">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D">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Staff involved give freely of their time in a </w:t>
      </w:r>
      <w:r w:rsidDel="00000000" w:rsidR="00000000" w:rsidRPr="00000000">
        <w:rPr>
          <w:rFonts w:ascii="Montserrat" w:cs="Montserrat" w:eastAsia="Montserrat" w:hAnsi="Montserrat"/>
          <w:b w:val="1"/>
          <w:color w:val="1f3864"/>
          <w:sz w:val="20"/>
          <w:szCs w:val="20"/>
          <w:highlight w:val="white"/>
          <w:rtl w:val="0"/>
        </w:rPr>
        <w:t xml:space="preserve">voluntary capacity.</w:t>
      </w:r>
      <w:r w:rsidDel="00000000" w:rsidR="00000000" w:rsidRPr="00000000">
        <w:rPr>
          <w:rFonts w:ascii="Montserrat" w:cs="Montserrat" w:eastAsia="Montserrat" w:hAnsi="Montserrat"/>
          <w:color w:val="1f3864"/>
          <w:sz w:val="20"/>
          <w:szCs w:val="20"/>
          <w:highlight w:val="white"/>
          <w:rtl w:val="0"/>
        </w:rPr>
        <w:t xml:space="preserve"> Staff relief is paid for days when the successful candidate is required to attend rehearsals and show week. The majority of the rehearsals take place on the weekend and school holidays.  Show week would require four days commitment and school holidays and weekend rehearsals approximately 20 days. </w:t>
      </w:r>
    </w:p>
    <w:p w:rsidR="00000000" w:rsidDel="00000000" w:rsidP="00000000" w:rsidRDefault="00000000" w:rsidRPr="00000000" w14:paraId="0000000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0F">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The event takes place in Wollongong although members of the current team reside all of NSW. Meetings currently take place online, with rehearsals based in Wollongong. </w:t>
      </w:r>
    </w:p>
    <w:p w:rsidR="00000000" w:rsidDel="00000000" w:rsidP="00000000" w:rsidRDefault="00000000" w:rsidRPr="00000000" w14:paraId="00000010">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1">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Southern Stars 2026 will commence the creative process shortly. The successful candidate would be required to commit until August 2026. The Performing Company Dance Director may have the option to renew their position in 2027.</w:t>
      </w:r>
    </w:p>
    <w:p w:rsidR="00000000" w:rsidDel="00000000" w:rsidP="00000000" w:rsidRDefault="00000000" w:rsidRPr="00000000" w14:paraId="00000012">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3">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Role Description</w:t>
      </w:r>
    </w:p>
    <w:p w:rsidR="00000000" w:rsidDel="00000000" w:rsidP="00000000" w:rsidRDefault="00000000" w:rsidRPr="00000000" w14:paraId="00000014">
      <w:pPr>
        <w:spacing w:before="0" w:line="24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Performing Company Dance Director as required:</w:t>
      </w:r>
    </w:p>
    <w:p w:rsidR="00000000" w:rsidDel="00000000" w:rsidP="00000000" w:rsidRDefault="00000000" w:rsidRPr="00000000" w14:paraId="00000015">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Oversee Southern Stars Performing Company dance ensembles created for Southern Stars and other opportunities such as the Dance Festival, Pulse Alive and Schools Spectacular.</w:t>
      </w:r>
      <w:r w:rsidDel="00000000" w:rsidR="00000000" w:rsidRPr="00000000">
        <w:rPr>
          <w:rtl w:val="0"/>
        </w:rPr>
      </w:r>
    </w:p>
    <w:p w:rsidR="00000000" w:rsidDel="00000000" w:rsidP="00000000" w:rsidRDefault="00000000" w:rsidRPr="00000000" w14:paraId="00000016">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Attend Southern Stars Performing Company meetings </w:t>
      </w:r>
      <w:r w:rsidDel="00000000" w:rsidR="00000000" w:rsidRPr="00000000">
        <w:rPr>
          <w:rtl w:val="0"/>
        </w:rPr>
      </w:r>
    </w:p>
    <w:p w:rsidR="00000000" w:rsidDel="00000000" w:rsidP="00000000" w:rsidRDefault="00000000" w:rsidRPr="00000000" w14:paraId="00000017">
      <w:pPr>
        <w:numPr>
          <w:ilvl w:val="0"/>
          <w:numId w:val="1"/>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Collaborate with the Operations Manager to develop all necessary documentation for events.</w:t>
      </w:r>
      <w:r w:rsidDel="00000000" w:rsidR="00000000" w:rsidRPr="00000000">
        <w:rPr>
          <w:rtl w:val="0"/>
        </w:rPr>
      </w:r>
    </w:p>
    <w:p w:rsidR="00000000" w:rsidDel="00000000" w:rsidP="00000000" w:rsidRDefault="00000000" w:rsidRPr="00000000" w14:paraId="00000018">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Design Director for all SSPC Dance items </w:t>
      </w:r>
      <w:r w:rsidDel="00000000" w:rsidR="00000000" w:rsidRPr="00000000">
        <w:rPr>
          <w:rtl w:val="0"/>
        </w:rPr>
      </w:r>
    </w:p>
    <w:p w:rsidR="00000000" w:rsidDel="00000000" w:rsidP="00000000" w:rsidRDefault="00000000" w:rsidRPr="00000000" w14:paraId="00000019">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Dance Director, choreographers and parents, to ensure all dancers are appropriately and cost effectively costumed and that costumes and routines adhere to DoE standards and safe dance practices.</w:t>
      </w:r>
      <w:r w:rsidDel="00000000" w:rsidR="00000000" w:rsidRPr="00000000">
        <w:rPr>
          <w:rtl w:val="0"/>
        </w:rPr>
      </w:r>
    </w:p>
    <w:p w:rsidR="00000000" w:rsidDel="00000000" w:rsidP="00000000" w:rsidRDefault="00000000" w:rsidRPr="00000000" w14:paraId="0000001A">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Liaise with the Operations Manager on budgets and rehearsal requirements </w:t>
      </w: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Attend and coordinate specialist dance auditions</w:t>
      </w:r>
      <w:r w:rsidDel="00000000" w:rsidR="00000000" w:rsidRPr="00000000">
        <w:rPr>
          <w:rtl w:val="0"/>
        </w:rPr>
      </w:r>
    </w:p>
    <w:p w:rsidR="00000000" w:rsidDel="00000000" w:rsidP="00000000" w:rsidRDefault="00000000" w:rsidRPr="00000000" w14:paraId="0000001C">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Attend rehearsals in school holidays and on weekends when required and mass rehearsals and show week as scheduled.</w:t>
      </w:r>
      <w:r w:rsidDel="00000000" w:rsidR="00000000" w:rsidRPr="00000000">
        <w:rPr>
          <w:rtl w:val="0"/>
        </w:rPr>
      </w:r>
    </w:p>
    <w:p w:rsidR="00000000" w:rsidDel="00000000" w:rsidP="00000000" w:rsidRDefault="00000000" w:rsidRPr="00000000" w14:paraId="0000001D">
      <w:pPr>
        <w:numPr>
          <w:ilvl w:val="0"/>
          <w:numId w:val="2"/>
        </w:numPr>
        <w:pBdr>
          <w:top w:space="0" w:sz="0" w:val="nil"/>
          <w:left w:space="0" w:sz="0" w:val="nil"/>
          <w:bottom w:space="0" w:sz="0" w:val="nil"/>
          <w:right w:space="0" w:sz="0" w:val="nil"/>
          <w:between w:space="0" w:sz="0" w:val="nil"/>
        </w:pBdr>
        <w:spacing w:before="0" w:line="240" w:lineRule="auto"/>
        <w:ind w:left="720" w:hanging="360"/>
        <w:jc w:val="both"/>
        <w:rPr>
          <w:color w:val="1f3864"/>
        </w:rPr>
      </w:pPr>
      <w:r w:rsidDel="00000000" w:rsidR="00000000" w:rsidRPr="00000000">
        <w:rPr>
          <w:rFonts w:ascii="Montserrat" w:cs="Montserrat" w:eastAsia="Montserrat" w:hAnsi="Montserrat"/>
          <w:color w:val="1f3864"/>
          <w:sz w:val="20"/>
          <w:szCs w:val="20"/>
          <w:rtl w:val="0"/>
        </w:rPr>
        <w:t xml:space="preserve">Attend all production team meetings.</w:t>
      </w:r>
      <w:r w:rsidDel="00000000" w:rsidR="00000000" w:rsidRPr="00000000">
        <w:rPr>
          <w:rtl w:val="0"/>
        </w:rPr>
      </w:r>
    </w:p>
    <w:p w:rsidR="00000000" w:rsidDel="00000000" w:rsidP="00000000" w:rsidRDefault="00000000" w:rsidRPr="00000000" w14:paraId="0000001E">
      <w:pPr>
        <w:spacing w:before="0" w:line="240" w:lineRule="auto"/>
        <w:rPr>
          <w:rFonts w:ascii="Montserrat" w:cs="Montserrat" w:eastAsia="Montserrat" w:hAnsi="Montserrat"/>
          <w:color w:val="1f3864"/>
          <w:sz w:val="20"/>
          <w:szCs w:val="20"/>
          <w:highlight w:val="white"/>
        </w:rPr>
      </w:pPr>
      <w:r w:rsidDel="00000000" w:rsidR="00000000" w:rsidRPr="00000000">
        <w:rPr>
          <w:rtl w:val="0"/>
        </w:rPr>
      </w:r>
    </w:p>
    <w:p w:rsidR="00000000" w:rsidDel="00000000" w:rsidP="00000000" w:rsidRDefault="00000000" w:rsidRPr="00000000" w14:paraId="0000001F">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Essential Criteria</w:t>
      </w:r>
    </w:p>
    <w:p w:rsidR="00000000" w:rsidDel="00000000" w:rsidP="00000000" w:rsidRDefault="00000000" w:rsidRPr="00000000" w14:paraId="00000020">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Teaching qualifications and/or recent school or performance-based experience.</w:t>
      </w:r>
      <w:r w:rsidDel="00000000" w:rsidR="00000000" w:rsidRPr="00000000">
        <w:rPr>
          <w:rtl w:val="0"/>
        </w:rPr>
      </w:r>
    </w:p>
    <w:p w:rsidR="00000000" w:rsidDel="00000000" w:rsidP="00000000" w:rsidRDefault="00000000" w:rsidRPr="00000000" w14:paraId="00000021">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understanding of large-scale productions and expertise in one or more areas of the production.</w:t>
      </w:r>
      <w:r w:rsidDel="00000000" w:rsidR="00000000" w:rsidRPr="00000000">
        <w:rPr>
          <w:rtl w:val="0"/>
        </w:rPr>
      </w:r>
    </w:p>
    <w:p w:rsidR="00000000" w:rsidDel="00000000" w:rsidP="00000000" w:rsidRDefault="00000000" w:rsidRPr="00000000" w14:paraId="00000022">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Excellent interpersonal, communication and organisational skills.</w:t>
      </w:r>
      <w:r w:rsidDel="00000000" w:rsidR="00000000" w:rsidRPr="00000000">
        <w:rPr>
          <w:rtl w:val="0"/>
        </w:rPr>
      </w:r>
    </w:p>
    <w:p w:rsidR="00000000" w:rsidDel="00000000" w:rsidP="00000000" w:rsidRDefault="00000000" w:rsidRPr="00000000" w14:paraId="00000023">
      <w:pPr>
        <w:numPr>
          <w:ilvl w:val="0"/>
          <w:numId w:val="3"/>
        </w:numPr>
        <w:pBdr>
          <w:top w:space="0" w:sz="0" w:val="nil"/>
          <w:left w:space="0" w:sz="0" w:val="nil"/>
          <w:bottom w:space="0" w:sz="0" w:val="nil"/>
          <w:right w:space="0" w:sz="0" w:val="nil"/>
          <w:between w:space="0" w:sz="0" w:val="nil"/>
        </w:pBdr>
        <w:spacing w:before="0" w:line="240" w:lineRule="auto"/>
        <w:ind w:left="720" w:hanging="360"/>
        <w:rPr>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Demonstrated willingness to work collaboratively with the Southern Stars Team.</w:t>
      </w:r>
      <w:r w:rsidDel="00000000" w:rsidR="00000000" w:rsidRPr="00000000">
        <w:rPr>
          <w:rtl w:val="0"/>
        </w:rPr>
      </w:r>
    </w:p>
    <w:p w:rsidR="00000000" w:rsidDel="00000000" w:rsidP="00000000" w:rsidRDefault="00000000" w:rsidRPr="00000000" w14:paraId="00000024">
      <w:pPr>
        <w:numPr>
          <w:ilvl w:val="0"/>
          <w:numId w:val="3"/>
        </w:numPr>
        <w:pBdr>
          <w:top w:space="0" w:sz="0" w:val="nil"/>
          <w:left w:space="0" w:sz="0" w:val="nil"/>
          <w:bottom w:space="0" w:sz="0" w:val="nil"/>
          <w:right w:space="0" w:sz="0" w:val="nil"/>
          <w:between w:space="0" w:sz="0" w:val="nil"/>
        </w:pBdr>
        <w:spacing w:after="120" w:before="0" w:line="240" w:lineRule="auto"/>
        <w:ind w:left="720" w:hanging="360"/>
        <w:rPr>
          <w:color w:val="1f3864"/>
          <w:sz w:val="20"/>
          <w:szCs w:val="20"/>
          <w:highlight w:val="white"/>
        </w:rPr>
      </w:pPr>
      <w:bookmarkStart w:colFirst="0" w:colLast="0" w:name="_25milsa0uyre" w:id="0"/>
      <w:bookmarkEnd w:id="0"/>
      <w:r w:rsidDel="00000000" w:rsidR="00000000" w:rsidRPr="00000000">
        <w:rPr>
          <w:rFonts w:ascii="Montserrat" w:cs="Montserrat" w:eastAsia="Montserrat" w:hAnsi="Montserrat"/>
          <w:color w:val="1f3864"/>
          <w:sz w:val="20"/>
          <w:szCs w:val="20"/>
          <w:highlight w:val="white"/>
          <w:rtl w:val="0"/>
        </w:rPr>
        <w:t xml:space="preserve">Ability to work outside regular school hours and attend creative and production team meetings, auditions, weekend rehearsals, mass rehearsals and show week as required.</w:t>
      </w:r>
      <w:r w:rsidDel="00000000" w:rsidR="00000000" w:rsidRPr="00000000">
        <w:rPr>
          <w:rtl w:val="0"/>
        </w:rPr>
      </w:r>
    </w:p>
    <w:p w:rsidR="00000000" w:rsidDel="00000000" w:rsidP="00000000" w:rsidRDefault="00000000" w:rsidRPr="00000000" w14:paraId="00000025">
      <w:pPr>
        <w:spacing w:before="0" w:line="240" w:lineRule="auto"/>
        <w:rPr>
          <w:rFonts w:ascii="Montserrat" w:cs="Montserrat" w:eastAsia="Montserrat" w:hAnsi="Montserrat"/>
          <w:b w:val="1"/>
          <w:color w:val="1f3864"/>
          <w:sz w:val="20"/>
          <w:szCs w:val="20"/>
          <w:highlight w:val="white"/>
        </w:rPr>
      </w:pPr>
      <w:r w:rsidDel="00000000" w:rsidR="00000000" w:rsidRPr="00000000">
        <w:rPr>
          <w:rFonts w:ascii="Montserrat" w:cs="Montserrat" w:eastAsia="Montserrat" w:hAnsi="Montserrat"/>
          <w:b w:val="1"/>
          <w:color w:val="1f3864"/>
          <w:sz w:val="20"/>
          <w:szCs w:val="20"/>
          <w:highlight w:val="white"/>
          <w:rtl w:val="0"/>
        </w:rPr>
        <w:t xml:space="preserve">To Apply</w:t>
      </w:r>
    </w:p>
    <w:p w:rsidR="00000000" w:rsidDel="00000000" w:rsidP="00000000" w:rsidRDefault="00000000" w:rsidRPr="00000000" w14:paraId="00000026">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bookmarkStart w:colFirst="0" w:colLast="0" w:name="_ttuno632fmwh" w:id="1"/>
      <w:bookmarkEnd w:id="1"/>
      <w:r w:rsidDel="00000000" w:rsidR="00000000" w:rsidRPr="00000000">
        <w:rPr>
          <w:rFonts w:ascii="Montserrat" w:cs="Montserrat" w:eastAsia="Montserrat" w:hAnsi="Montserrat"/>
          <w:color w:val="1f3864"/>
          <w:sz w:val="20"/>
          <w:szCs w:val="20"/>
          <w:highlight w:val="white"/>
          <w:rtl w:val="0"/>
        </w:rPr>
        <w:t xml:space="preserve">Attach a maximum of one additional page addressing the selection criteria and email to Sharon Buikstra, Operations Manager, Southern Stars, at southern.stars@det.nsw.edu.au by </w:t>
      </w:r>
      <w:r w:rsidDel="00000000" w:rsidR="00000000" w:rsidRPr="00000000">
        <w:rPr>
          <w:rFonts w:ascii="Montserrat" w:cs="Montserrat" w:eastAsia="Montserrat" w:hAnsi="Montserrat"/>
          <w:b w:val="1"/>
          <w:color w:val="1f3864"/>
          <w:sz w:val="20"/>
          <w:szCs w:val="20"/>
          <w:highlight w:val="white"/>
          <w:rtl w:val="0"/>
        </w:rPr>
        <w:t xml:space="preserve">4.00 pm, Friday 31 October 2025</w:t>
      </w: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pacing w:before="80" w:lineRule="auto"/>
        <w:rPr>
          <w:rFonts w:ascii="Montserrat" w:cs="Montserrat" w:eastAsia="Montserrat" w:hAnsi="Montserrat"/>
          <w:color w:val="1f3864"/>
          <w:sz w:val="20"/>
          <w:szCs w:val="20"/>
          <w:highlight w:val="white"/>
        </w:rPr>
      </w:pPr>
      <w:r w:rsidDel="00000000" w:rsidR="00000000" w:rsidRPr="00000000">
        <w:rPr>
          <w:rFonts w:ascii="Montserrat" w:cs="Montserrat" w:eastAsia="Montserrat" w:hAnsi="Montserrat"/>
          <w:color w:val="1f3864"/>
          <w:sz w:val="20"/>
          <w:szCs w:val="20"/>
          <w:highlight w:val="white"/>
          <w:rtl w:val="0"/>
        </w:rPr>
        <w:t xml:space="preserve">One of the referees listed must be the applicant’s current principal or supervisor for non-school based teaching staff.</w:t>
      </w:r>
    </w:p>
    <w:tbl>
      <w:tblPr>
        <w:tblStyle w:val="Table2"/>
        <w:tblW w:w="9021.0" w:type="dxa"/>
        <w:jc w:val="left"/>
        <w:tblInd w:w="-115.0" w:type="dxa"/>
        <w:tblBorders>
          <w:bottom w:color="000000" w:space="0" w:sz="18" w:val="single"/>
          <w:insideH w:color="000000" w:space="0" w:sz="6" w:val="single"/>
          <w:insideV w:color="ffffff" w:space="0" w:sz="12" w:val="single"/>
        </w:tblBorders>
        <w:tblLayout w:type="fixed"/>
        <w:tblLook w:val="04A0"/>
      </w:tblPr>
      <w:tblGrid>
        <w:gridCol w:w="2456"/>
        <w:gridCol w:w="1061"/>
        <w:gridCol w:w="5504"/>
        <w:tblGridChange w:id="0">
          <w:tblGrid>
            <w:gridCol w:w="2456"/>
            <w:gridCol w:w="1061"/>
            <w:gridCol w:w="5504"/>
          </w:tblGrid>
        </w:tblGridChange>
      </w:tblGrid>
      <w:tr>
        <w:trPr>
          <w:cantSplit w:val="1"/>
          <w:trHeight w:val="397" w:hRule="atLeast"/>
          <w:tblHeader w:val="1"/>
        </w:trPr>
        <w:tc>
          <w:tcPr/>
          <w:p w:rsidR="00000000" w:rsidDel="00000000" w:rsidP="00000000" w:rsidRDefault="00000000" w:rsidRPr="00000000" w14:paraId="00000028">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More information*</w:t>
            </w:r>
            <w:r w:rsidDel="00000000" w:rsidR="00000000" w:rsidRPr="00000000">
              <w:rPr>
                <w:rtl w:val="0"/>
              </w:rPr>
            </w:r>
          </w:p>
        </w:tc>
        <w:tc>
          <w:tcPr>
            <w:gridSpan w:val="2"/>
          </w:tcPr>
          <w:p w:rsidR="00000000" w:rsidDel="00000000" w:rsidP="00000000" w:rsidRDefault="00000000" w:rsidRPr="00000000" w14:paraId="00000029">
            <w:pPr>
              <w:pBdr>
                <w:top w:space="0" w:sz="0" w:val="nil"/>
                <w:left w:space="0" w:sz="0" w:val="nil"/>
                <w:bottom w:space="0" w:sz="0" w:val="nil"/>
                <w:right w:space="0" w:sz="0" w:val="nil"/>
                <w:between w:space="0" w:sz="0" w:val="nil"/>
              </w:pBdr>
              <w:spacing w:before="0" w:lineRule="auto"/>
              <w:rPr/>
            </w:pPr>
            <w:r w:rsidDel="00000000" w:rsidR="00000000" w:rsidRPr="00000000">
              <w:rPr>
                <w:rFonts w:ascii="Montserrat" w:cs="Montserrat" w:eastAsia="Montserrat" w:hAnsi="Montserrat"/>
                <w:b w:val="1"/>
                <w:sz w:val="20"/>
                <w:szCs w:val="20"/>
                <w:rtl w:val="0"/>
              </w:rPr>
              <w:t xml:space="preserve">Response</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2B">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Related link</w:t>
            </w:r>
            <w:r w:rsidDel="00000000" w:rsidR="00000000" w:rsidRPr="00000000">
              <w:rPr>
                <w:rtl w:val="0"/>
              </w:rPr>
            </w:r>
          </w:p>
        </w:tc>
        <w:tc>
          <w:tcPr/>
          <w:p w:rsidR="00000000" w:rsidDel="00000000" w:rsidP="00000000" w:rsidRDefault="00000000" w:rsidRPr="00000000" w14:paraId="0000002D">
            <w:pPr>
              <w:pBdr>
                <w:top w:space="0" w:sz="0" w:val="nil"/>
                <w:left w:space="0" w:sz="0" w:val="nil"/>
                <w:bottom w:space="0" w:sz="0" w:val="nil"/>
                <w:right w:space="0" w:sz="0" w:val="nil"/>
                <w:between w:space="0" w:sz="0" w:val="nil"/>
              </w:pBdr>
              <w:spacing w:after="120" w:before="0" w:line="264" w:lineRule="auto"/>
              <w:rPr>
                <w:color w:val="002060"/>
                <w:sz w:val="24"/>
                <w:szCs w:val="24"/>
              </w:rPr>
            </w:pPr>
            <w:hyperlink r:id="rId6">
              <w:r w:rsidDel="00000000" w:rsidR="00000000" w:rsidRPr="00000000">
                <w:rPr>
                  <w:color w:val="002060"/>
                  <w:sz w:val="24"/>
                  <w:szCs w:val="24"/>
                  <w:u w:val="single"/>
                  <w:rtl w:val="0"/>
                </w:rPr>
                <w:t xml:space="preserve">Southern Stars - The Arena Spectacular</w:t>
              </w:r>
            </w:hyperlink>
            <w:r w:rsidDel="00000000" w:rsidR="00000000" w:rsidRPr="00000000">
              <w:rPr>
                <w:color w:val="002060"/>
                <w:sz w:val="24"/>
                <w:szCs w:val="24"/>
                <w:rtl w:val="0"/>
              </w:rPr>
              <w:t xml:space="preserve"> </w:t>
            </w:r>
          </w:p>
        </w:tc>
      </w:tr>
      <w:tr>
        <w:trPr>
          <w:cantSplit w:val="1"/>
          <w:trHeight w:val="397" w:hRule="atLeast"/>
          <w:tblHeader w:val="0"/>
        </w:trPr>
        <w:tc>
          <w:tcPr>
            <w:gridSpan w:val="2"/>
            <w:shd w:fill="e7e6e6" w:val="clear"/>
          </w:tcPr>
          <w:p w:rsidR="00000000" w:rsidDel="00000000" w:rsidP="00000000" w:rsidRDefault="00000000" w:rsidRPr="00000000" w14:paraId="0000002E">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Page or document title</w:t>
            </w:r>
            <w:r w:rsidDel="00000000" w:rsidR="00000000" w:rsidRPr="00000000">
              <w:rPr>
                <w:rtl w:val="0"/>
              </w:rPr>
            </w:r>
          </w:p>
        </w:tc>
        <w:tc>
          <w:tcPr/>
          <w:p w:rsidR="00000000" w:rsidDel="00000000" w:rsidP="00000000" w:rsidRDefault="00000000" w:rsidRPr="00000000" w14:paraId="00000030">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 Stars website</w:t>
            </w:r>
          </w:p>
        </w:tc>
      </w:tr>
      <w:tr>
        <w:trPr>
          <w:cantSplit w:val="1"/>
          <w:trHeight w:val="397" w:hRule="atLeast"/>
          <w:tblHeader w:val="0"/>
        </w:trPr>
        <w:tc>
          <w:tcPr>
            <w:gridSpan w:val="2"/>
            <w:shd w:fill="e7e6e6" w:val="clear"/>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name or team name</w:t>
            </w:r>
            <w:r w:rsidDel="00000000" w:rsidR="00000000" w:rsidRPr="00000000">
              <w:rPr>
                <w:rtl w:val="0"/>
              </w:rPr>
            </w:r>
          </w:p>
        </w:tc>
        <w:tc>
          <w:tcPr/>
          <w:p w:rsidR="00000000" w:rsidDel="00000000" w:rsidP="00000000" w:rsidRDefault="00000000" w:rsidRPr="00000000" w14:paraId="00000033">
            <w:pPr>
              <w:rPr>
                <w:color w:val="002060"/>
                <w:sz w:val="24"/>
                <w:szCs w:val="24"/>
              </w:rPr>
            </w:pPr>
            <w:r w:rsidDel="00000000" w:rsidR="00000000" w:rsidRPr="00000000">
              <w:rPr>
                <w:color w:val="002060"/>
                <w:sz w:val="24"/>
                <w:szCs w:val="24"/>
                <w:highlight w:val="white"/>
                <w:rtl w:val="0"/>
              </w:rPr>
              <w:t xml:space="preserve">Sharon Buikstra </w:t>
            </w:r>
            <w:r w:rsidDel="00000000" w:rsidR="00000000" w:rsidRPr="00000000">
              <w:rPr>
                <w:rtl w:val="0"/>
              </w:rPr>
            </w:r>
          </w:p>
        </w:tc>
      </w:tr>
      <w:tr>
        <w:trPr>
          <w:cantSplit w:val="1"/>
          <w:trHeight w:val="397" w:hRule="atLeast"/>
          <w:tblHeader w:val="0"/>
        </w:trPr>
        <w:tc>
          <w:tcPr>
            <w:gridSpan w:val="2"/>
            <w:shd w:fill="e7e6e6" w:val="clear"/>
          </w:tcPr>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email address</w:t>
            </w:r>
            <w:r w:rsidDel="00000000" w:rsidR="00000000" w:rsidRPr="00000000">
              <w:rPr>
                <w:rtl w:val="0"/>
              </w:rPr>
            </w:r>
          </w:p>
        </w:tc>
        <w:tc>
          <w:tcPr/>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rtl w:val="0"/>
              </w:rPr>
              <w:t xml:space="preserve">Southern.stars@det.nsw.edu.au</w:t>
            </w:r>
          </w:p>
        </w:tc>
      </w:tr>
      <w:tr>
        <w:trPr>
          <w:cantSplit w:val="1"/>
          <w:trHeight w:val="397" w:hRule="atLeast"/>
          <w:tblHeader w:val="0"/>
        </w:trPr>
        <w:tc>
          <w:tcPr>
            <w:gridSpan w:val="2"/>
            <w:shd w:fill="e7e6e6" w:val="clear"/>
          </w:tcPr>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120" w:before="0" w:line="264" w:lineRule="auto"/>
              <w:rPr>
                <w:b w:val="1"/>
                <w:color w:val="1f3864"/>
                <w:sz w:val="24"/>
                <w:szCs w:val="24"/>
              </w:rPr>
            </w:pPr>
            <w:r w:rsidDel="00000000" w:rsidR="00000000" w:rsidRPr="00000000">
              <w:rPr>
                <w:rFonts w:ascii="Montserrat" w:cs="Montserrat" w:eastAsia="Montserrat" w:hAnsi="Montserrat"/>
                <w:b w:val="1"/>
                <w:color w:val="1f3864"/>
                <w:sz w:val="24"/>
                <w:szCs w:val="24"/>
                <w:rtl w:val="0"/>
              </w:rPr>
              <w:t xml:space="preserve">Contact phone number</w:t>
            </w:r>
            <w:r w:rsidDel="00000000" w:rsidR="00000000" w:rsidRPr="00000000">
              <w:rPr>
                <w:rtl w:val="0"/>
              </w:rPr>
            </w:r>
          </w:p>
        </w:tc>
        <w:tc>
          <w:tcPr/>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120" w:before="0" w:line="264" w:lineRule="auto"/>
              <w:rPr>
                <w:color w:val="002060"/>
                <w:sz w:val="24"/>
                <w:szCs w:val="24"/>
              </w:rPr>
            </w:pPr>
            <w:r w:rsidDel="00000000" w:rsidR="00000000" w:rsidRPr="00000000">
              <w:rPr>
                <w:color w:val="002060"/>
                <w:sz w:val="24"/>
                <w:szCs w:val="24"/>
                <w:highlight w:val="white"/>
                <w:rtl w:val="0"/>
              </w:rPr>
              <w:t xml:space="preserve">0419 402 033</w:t>
            </w:r>
            <w:r w:rsidDel="00000000" w:rsidR="00000000" w:rsidRPr="00000000">
              <w:rPr>
                <w:rtl w:val="0"/>
              </w:rPr>
            </w:r>
          </w:p>
        </w:tc>
      </w:tr>
    </w:tbl>
    <w:p w:rsidR="00000000" w:rsidDel="00000000" w:rsidP="00000000" w:rsidRDefault="00000000" w:rsidRPr="00000000" w14:paraId="0000003A">
      <w:pPr>
        <w:pBdr>
          <w:top w:space="0" w:sz="0" w:val="nil"/>
          <w:left w:space="0" w:sz="0" w:val="nil"/>
          <w:bottom w:space="0" w:sz="0" w:val="nil"/>
          <w:right w:space="0" w:sz="0" w:val="nil"/>
          <w:between w:space="0" w:sz="0" w:val="nil"/>
        </w:pBdr>
        <w:spacing w:before="0" w:line="240" w:lineRule="auto"/>
        <w:jc w:val="both"/>
        <w:rPr>
          <w:rFonts w:ascii="Montserrat" w:cs="Montserrat" w:eastAsia="Montserrat" w:hAnsi="Montserrat"/>
          <w:color w:val="44546a"/>
          <w:sz w:val="20"/>
          <w:szCs w:val="20"/>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headerReference r:id="rId7" w:type="default"/>
      <w:pgSz w:h="16838" w:w="11906" w:orient="portrait"/>
      <w:pgMar w:bottom="1440" w:top="1135" w:left="1440" w:right="1440" w:header="1143"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Georgia"/>
  <w:font w:name="Courier New"/>
  <w:font w:name="Montserrat SemiBol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rFonts w:ascii="Montserrat" w:cs="Montserrat" w:eastAsia="Montserrat" w:hAnsi="Montserrat"/>
        <w:b w:val="1"/>
        <w:color w:val="000000"/>
        <w:sz w:val="20"/>
        <w:szCs w:val="20"/>
      </w:rPr>
    </w:pPr>
    <w:r w:rsidDel="00000000" w:rsidR="00000000" w:rsidRPr="00000000">
      <w:rPr>
        <w:rFonts w:ascii="Montserrat" w:cs="Montserrat" w:eastAsia="Montserrat" w:hAnsi="Montserrat"/>
        <w:b w:val="1"/>
        <w:color w:val="ff0000"/>
        <w:sz w:val="20"/>
        <w:szCs w:val="20"/>
        <w:rtl w:val="0"/>
      </w:rPr>
      <w:t xml:space="preserve">|</w:t>
    </w:r>
    <w:r w:rsidDel="00000000" w:rsidR="00000000" w:rsidRPr="00000000">
      <w:rPr>
        <w:rFonts w:ascii="Montserrat" w:cs="Montserrat" w:eastAsia="Montserrat" w:hAnsi="Montserrat"/>
        <w:b w:val="1"/>
        <w:color w:val="000000"/>
        <w:sz w:val="20"/>
        <w:szCs w:val="20"/>
        <w:rtl w:val="0"/>
      </w:rPr>
      <w:t xml:space="preserve"> </w:t>
    </w:r>
    <w:r w:rsidDel="00000000" w:rsidR="00000000" w:rsidRPr="00000000">
      <w:rPr>
        <w:rFonts w:ascii="Montserrat" w:cs="Montserrat" w:eastAsia="Montserrat" w:hAnsi="Montserrat"/>
        <w:b w:val="1"/>
        <w:color w:val="1f3864"/>
        <w:sz w:val="20"/>
        <w:szCs w:val="20"/>
        <w:rtl w:val="0"/>
      </w:rPr>
      <w:t xml:space="preserve">NSW Department of Education</w:t>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center" w:leader="none" w:pos="4513"/>
        <w:tab w:val="right" w:leader="none" w:pos="9026"/>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AU"/>
      </w:rPr>
    </w:rPrDefault>
    <w:pPrDefault>
      <w:pPr>
        <w:spacing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line="240" w:lineRule="auto"/>
    </w:pPr>
    <w:rPr>
      <w:rFonts w:ascii="Calibri" w:cs="Calibri" w:eastAsia="Calibri" w:hAnsi="Calibri"/>
      <w:sz w:val="56"/>
      <w:szCs w:val="56"/>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 w:type="table" w:styleId="Table2">
    <w:basedOn w:val="TableNormal"/>
    <w:pPr>
      <w:spacing w:line="240" w:lineRule="auto"/>
    </w:pPr>
    <w:rPr>
      <w:rFonts w:ascii="Montserrat" w:cs="Montserrat" w:eastAsia="Montserrat" w:hAnsi="Montserrat"/>
      <w:color w:val="041e42"/>
      <w:sz w:val="20"/>
      <w:szCs w:val="20"/>
    </w:rPr>
    <w:tblPr>
      <w:tblStyleRowBandSize w:val="1"/>
      <w:tblStyleColBandSize w:val="1"/>
      <w:tblCellMar>
        <w:top w:w="0.0" w:type="dxa"/>
        <w:left w:w="115.0" w:type="dxa"/>
        <w:bottom w:w="0.0" w:type="dxa"/>
        <w:right w:w="115.0" w:type="dxa"/>
      </w:tblCellMar>
    </w:tblPr>
    <w:tcPr>
      <w:shd w:fill="ffffff" w:val="clear"/>
    </w:tcPr>
    <w:tblStylePr w:type="band1Horz">
      <w:tcPr>
        <w:tcBorders>
          <w:insideH w:color="000000" w:space="0" w:sz="4" w:val="single"/>
        </w:tcBorders>
      </w:tcPr>
    </w:tblStylePr>
    <w:tblStylePr w:type="band2Horz">
      <w:tcPr>
        <w:tcBorders>
          <w:insideH w:color="000000" w:space="0" w:sz="0" w:val="nil"/>
        </w:tcBorders>
      </w:tcPr>
    </w:tblStylePr>
    <w:tblStylePr w:type="firstCol">
      <w:rPr>
        <w:rFonts w:ascii="Montserrat SemiBold" w:cs="Montserrat SemiBold" w:eastAsia="Montserrat SemiBold" w:hAnsi="Montserrat SemiBold"/>
        <w:b w:val="0"/>
        <w:i w:val="0"/>
        <w:color w:val="000000"/>
      </w:rPr>
    </w:tblStylePr>
    <w:tblStylePr w:type="firstRow">
      <w:pPr>
        <w:jc w:val="left"/>
      </w:pPr>
      <w:rPr>
        <w:rFonts w:ascii="Montserrat SemiBold" w:cs="Montserrat SemiBold" w:eastAsia="Montserrat SemiBold" w:hAnsi="Montserrat SemiBold"/>
        <w:b w:val="0"/>
        <w:i w:val="0"/>
        <w:color w:val="ffffff"/>
        <w:sz w:val="24"/>
        <w:szCs w:val="24"/>
      </w:rPr>
      <w:tcPr>
        <w:tcBorders>
          <w:top w:color="000000" w:space="0" w:sz="0" w:val="nil"/>
          <w:left w:color="000000" w:space="0" w:sz="0" w:val="nil"/>
          <w:bottom w:color="ce0037" w:space="0" w:sz="18" w:val="single"/>
          <w:right w:color="000000" w:space="0" w:sz="0" w:val="nil"/>
          <w:insideH w:color="000000" w:space="0" w:sz="0" w:val="nil"/>
          <w:insideV w:color="000000" w:space="0" w:sz="0" w:val="nil"/>
        </w:tcBorders>
        <w:shd w:fill="1d428a" w:val="clear"/>
      </w:tcPr>
    </w:tblStylePr>
    <w:tblStylePr w:type="lastRow">
      <w:tcPr>
        <w:tcBorders>
          <w:top w:color="000000" w:space="0" w:sz="0" w:val="nil"/>
          <w:left w:color="000000" w:space="0" w:sz="0" w:val="nil"/>
          <w:bottom w:color="000000" w:space="0" w:sz="0" w:val="nil"/>
          <w:right w:color="000000" w:space="0" w:sz="0" w:val="nil"/>
          <w:insideH w:color="000000" w:space="0" w:sz="0" w:val="nil"/>
          <w:insideV w:color="000000" w:space="0" w:sz="0" w:val="nil"/>
        </w:tcBorders>
      </w:tcPr>
    </w:tblStylePr>
    <w:tblStylePr w:type="nwCell">
      <w:rPr>
        <w:color w:val="ffffff"/>
      </w:rPr>
      <w:tcPr>
        <w:shd w:fill="1d428a"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outhernstarsarenaspectacular.com/" TargetMode="Externa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MontserratSemiBold-regular.ttf"/><Relationship Id="rId2" Type="http://schemas.openxmlformats.org/officeDocument/2006/relationships/font" Target="fonts/MontserratSemiBold-bold.ttf"/><Relationship Id="rId3" Type="http://schemas.openxmlformats.org/officeDocument/2006/relationships/font" Target="fonts/MontserratSemiBold-italic.ttf"/><Relationship Id="rId4" Type="http://schemas.openxmlformats.org/officeDocument/2006/relationships/font" Target="fonts/MontserratSemiBold-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b603dfd7-d93a-4381-a340-2995d8282205_Enabled">
    <vt:lpwstr>true</vt:lpwstr>
  </property>
  <property fmtid="{D5CDD505-2E9C-101B-9397-08002B2CF9AE}" pid="3" name="MSIP_Label_b603dfd7-d93a-4381-a340-2995d8282205_SetDate">
    <vt:lpwstr>2025-09-08T03:39:51Z</vt:lpwstr>
  </property>
  <property fmtid="{D5CDD505-2E9C-101B-9397-08002B2CF9AE}" pid="4" name="MSIP_Label_b603dfd7-d93a-4381-a340-2995d8282205_Method">
    <vt:lpwstr>Standard</vt:lpwstr>
  </property>
  <property fmtid="{D5CDD505-2E9C-101B-9397-08002B2CF9AE}" pid="5" name="MSIP_Label_b603dfd7-d93a-4381-a340-2995d8282205_Name">
    <vt:lpwstr>OFFICIAL</vt:lpwstr>
  </property>
  <property fmtid="{D5CDD505-2E9C-101B-9397-08002B2CF9AE}" pid="6" name="MSIP_Label_b603dfd7-d93a-4381-a340-2995d8282205_SiteId">
    <vt:lpwstr>05a0e69a-418a-47c1-9c25-9387261bf991</vt:lpwstr>
  </property>
  <property fmtid="{D5CDD505-2E9C-101B-9397-08002B2CF9AE}" pid="7" name="MSIP_Label_b603dfd7-d93a-4381-a340-2995d8282205_ActionId">
    <vt:lpwstr>f4647655-64c2-4a21-b1ae-8646f7e8ac57</vt:lpwstr>
  </property>
  <property fmtid="{D5CDD505-2E9C-101B-9397-08002B2CF9AE}" pid="8" name="MSIP_Label_b603dfd7-d93a-4381-a340-2995d8282205_ContentBits">
    <vt:lpwstr>0</vt:lpwstr>
  </property>
  <property fmtid="{D5CDD505-2E9C-101B-9397-08002B2CF9AE}" pid="9" name="MSIP_Label_b603dfd7-d93a-4381-a340-2995d8282205_Tag">
    <vt:lpwstr>10, 3, 0, 1</vt:lpwstr>
  </property>
</Properties>
</file>